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/>
        <w:ind w:left="900"/>
      </w:pPr>
      <w:r>
        <w:t>植筋施工总体流程：</w:t>
      </w:r>
    </w:p>
    <w:p>
      <w:pPr>
        <w:pStyle w:val="2"/>
        <w:spacing w:before="7"/>
        <w:rPr>
          <w:sz w:val="43"/>
        </w:rPr>
      </w:pPr>
    </w:p>
    <w:p>
      <w:pPr>
        <w:pStyle w:val="2"/>
        <w:tabs>
          <w:tab w:val="left" w:pos="7279"/>
          <w:tab w:val="left" w:pos="9979"/>
        </w:tabs>
        <w:spacing w:line="520" w:lineRule="auto"/>
        <w:ind w:left="120" w:right="299" w:firstLine="780"/>
      </w:pPr>
      <w:r>
        <w:t>定位</w:t>
      </w:r>
      <w:r>
        <w:rPr>
          <w:spacing w:val="60"/>
        </w:rPr>
        <w:t xml:space="preserve"> </w:t>
      </w:r>
      <w:r>
        <w:t>→</w:t>
      </w:r>
      <w:r>
        <w:rPr>
          <w:spacing w:val="40"/>
        </w:rPr>
        <w:t xml:space="preserve"> </w:t>
      </w:r>
      <w:r>
        <w:t>钻孔</w:t>
      </w:r>
      <w:r>
        <w:rPr>
          <w:spacing w:val="60"/>
        </w:rPr>
        <w:t xml:space="preserve"> </w:t>
      </w:r>
      <w:r>
        <w:t>→</w:t>
      </w:r>
      <w:r>
        <w:rPr>
          <w:spacing w:val="40"/>
        </w:rPr>
        <w:t xml:space="preserve"> </w:t>
      </w:r>
      <w:r>
        <w:t>清孔</w:t>
      </w:r>
      <w:r>
        <w:rPr>
          <w:spacing w:val="80"/>
        </w:rPr>
        <w:t xml:space="preserve"> </w:t>
      </w:r>
      <w:r>
        <w:t>→</w:t>
      </w:r>
      <w:r>
        <w:rPr>
          <w:spacing w:val="40"/>
        </w:rPr>
        <w:t xml:space="preserve"> </w:t>
      </w:r>
      <w:r>
        <w:t>钢筋除锈</w:t>
      </w:r>
      <w:r>
        <w:tab/>
      </w:r>
      <w:r>
        <w:t>→</w:t>
      </w:r>
      <w:r>
        <w:rPr>
          <w:spacing w:val="40"/>
        </w:rPr>
        <w:t xml:space="preserve"> </w:t>
      </w:r>
      <w:r>
        <w:t>锚固胶配制</w:t>
      </w:r>
      <w:r>
        <w:tab/>
      </w:r>
      <w:r>
        <w:t>→</w:t>
      </w:r>
      <w:r>
        <w:rPr>
          <w:spacing w:val="40"/>
        </w:rPr>
        <w:t xml:space="preserve"> </w:t>
      </w:r>
      <w:r>
        <w:t>植筋</w:t>
      </w:r>
      <w:r>
        <w:rPr>
          <w:spacing w:val="60"/>
        </w:rPr>
        <w:t xml:space="preserve"> </w:t>
      </w:r>
      <w:r>
        <w:t>→</w:t>
      </w:r>
      <w:r>
        <w:rPr>
          <w:spacing w:val="40"/>
        </w:rPr>
        <w:t xml:space="preserve"> </w:t>
      </w:r>
      <w:r>
        <w:t>固化</w:t>
      </w:r>
      <w:r>
        <w:rPr>
          <w:spacing w:val="-80"/>
        </w:rPr>
        <w:t>、</w:t>
      </w:r>
      <w:r>
        <w:rPr>
          <w:spacing w:val="-18"/>
        </w:rPr>
        <w:t>保</w:t>
      </w:r>
      <w:r>
        <w:t>护 →</w:t>
      </w:r>
      <w:r>
        <w:rPr>
          <w:spacing w:val="-100"/>
        </w:rPr>
        <w:t xml:space="preserve"> </w:t>
      </w:r>
      <w:r>
        <w:t>检 验</w:t>
      </w:r>
    </w:p>
    <w:p>
      <w:pPr>
        <w:pStyle w:val="2"/>
        <w:spacing w:line="459" w:lineRule="exact"/>
        <w:ind w:left="900"/>
      </w:pPr>
      <w:r>
        <w:rPr>
          <w:rFonts w:ascii="Arial" w:eastAsia="Arial"/>
        </w:rPr>
        <w:t xml:space="preserve">1 </w:t>
      </w:r>
      <w:r>
        <w:t>定位</w:t>
      </w:r>
    </w:p>
    <w:p>
      <w:pPr>
        <w:pStyle w:val="2"/>
        <w:spacing w:before="1"/>
        <w:rPr>
          <w:sz w:val="42"/>
        </w:rPr>
      </w:pPr>
    </w:p>
    <w:p>
      <w:pPr>
        <w:pStyle w:val="2"/>
        <w:tabs>
          <w:tab w:val="left" w:pos="3299"/>
          <w:tab w:val="left" w:pos="6239"/>
        </w:tabs>
        <w:spacing w:line="520" w:lineRule="auto"/>
        <w:ind w:left="120" w:right="379" w:firstLine="780"/>
      </w:pPr>
      <w:r>
        <w:t>按设计要求标示植筋钻孔位置、</w:t>
      </w:r>
      <w:r>
        <w:tab/>
      </w:r>
      <w:r>
        <w:t>型号，</w:t>
      </w:r>
      <w:r>
        <w:rPr>
          <w:spacing w:val="-140"/>
        </w:rPr>
        <w:t xml:space="preserve"> </w:t>
      </w:r>
      <w:r>
        <w:t>但若基材上存在受力钢筋，</w:t>
      </w:r>
      <w:r>
        <w:rPr>
          <w:spacing w:val="80"/>
        </w:rPr>
        <w:t xml:space="preserve"> </w:t>
      </w:r>
      <w:r>
        <w:t>钻孔位</w:t>
      </w:r>
      <w:r>
        <w:rPr>
          <w:spacing w:val="-18"/>
        </w:rPr>
        <w:t>置</w:t>
      </w:r>
      <w:r>
        <w:t>可适当调整（宜在</w:t>
      </w:r>
      <w:r>
        <w:tab/>
      </w:r>
      <w:r>
        <w:rPr>
          <w:rFonts w:ascii="Arial" w:eastAsia="Arial"/>
        </w:rPr>
        <w:t>4d</w:t>
      </w:r>
      <w:r>
        <w:rPr>
          <w:rFonts w:ascii="Arial" w:eastAsia="Arial"/>
          <w:spacing w:val="18"/>
        </w:rPr>
        <w:t xml:space="preserve"> </w:t>
      </w:r>
      <w:r>
        <w:t>围</w:t>
      </w:r>
      <w:r>
        <w:rPr>
          <w:spacing w:val="-70"/>
        </w:rPr>
        <w:t>），</w:t>
      </w:r>
      <w:r>
        <w:t>但均宜植在箍筋侧（对梁、柱）或分布筋侧（对板、剪力墙</w:t>
      </w:r>
      <w:r>
        <w:rPr>
          <w:spacing w:val="-80"/>
        </w:rPr>
        <w:t>）</w:t>
      </w:r>
      <w:r>
        <w:t>。</w:t>
      </w:r>
    </w:p>
    <w:p>
      <w:pPr>
        <w:pStyle w:val="2"/>
        <w:spacing w:line="530" w:lineRule="auto"/>
        <w:ind w:left="900" w:right="7139"/>
      </w:pPr>
      <w:r>
        <w:t xml:space="preserve">该工序所用主要物资 </w:t>
      </w:r>
      <w:r>
        <w:rPr>
          <w:rFonts w:ascii="Arial" w:eastAsia="Arial"/>
        </w:rPr>
        <w:t>:</w:t>
      </w:r>
      <w:r>
        <w:t>卷尺、红漆。</w:t>
      </w:r>
      <w:r>
        <w:rPr>
          <w:rFonts w:ascii="Arial" w:eastAsia="Arial"/>
        </w:rPr>
        <w:t xml:space="preserve">2 </w:t>
      </w:r>
      <w:r>
        <w:t>钻孔</w:t>
      </w:r>
    </w:p>
    <w:p>
      <w:pPr>
        <w:pStyle w:val="2"/>
        <w:tabs>
          <w:tab w:val="left" w:pos="5919"/>
        </w:tabs>
        <w:spacing w:line="443" w:lineRule="exact"/>
        <w:ind w:left="900"/>
      </w:pPr>
      <w:r>
        <w:t>钻孔宜采用冲击电锤（孔径〈</w:t>
      </w:r>
      <w:r>
        <w:tab/>
      </w:r>
      <w:r>
        <w:rPr>
          <w:rFonts w:ascii="Arial" w:eastAsia="Arial"/>
        </w:rPr>
        <w:t>32</w:t>
      </w:r>
      <w:r>
        <w:t>〉或风镐成孔），也可用水钻成孔，如遇不</w:t>
      </w:r>
    </w:p>
    <w:p>
      <w:pPr>
        <w:pStyle w:val="2"/>
        <w:spacing w:before="11"/>
        <w:rPr>
          <w:sz w:val="41"/>
        </w:rPr>
      </w:pPr>
    </w:p>
    <w:p>
      <w:pPr>
        <w:pStyle w:val="2"/>
        <w:tabs>
          <w:tab w:val="left" w:pos="9839"/>
        </w:tabs>
        <w:ind w:left="120"/>
      </w:pPr>
      <w:r>
        <w:t>可切断钢筋应调整孔位避开，对于高效结构胶，钻孔直径</w:t>
      </w:r>
      <w:r>
        <w:tab/>
      </w:r>
      <w:r>
        <w:rPr>
          <w:rFonts w:ascii="Arial" w:eastAsia="Arial"/>
        </w:rPr>
        <w:t>d+4-8mm</w:t>
      </w:r>
      <w:r>
        <w:rPr>
          <w:rFonts w:ascii="Arial" w:eastAsia="Arial"/>
          <w:spacing w:val="87"/>
        </w:rPr>
        <w:t xml:space="preserve"> </w:t>
      </w:r>
      <w:r>
        <w:t>，锚固长度</w:t>
      </w:r>
    </w:p>
    <w:p>
      <w:pPr>
        <w:pStyle w:val="2"/>
        <w:rPr>
          <w:sz w:val="42"/>
        </w:rPr>
      </w:pPr>
    </w:p>
    <w:p>
      <w:pPr>
        <w:pStyle w:val="2"/>
        <w:ind w:left="120"/>
      </w:pPr>
      <w:r>
        <w:rPr>
          <w:rFonts w:ascii="Arial" w:eastAsia="Arial"/>
        </w:rPr>
        <w:t>20d</w:t>
      </w:r>
      <w:r>
        <w:t>，均能保证所植钢筋达到屈服直至拔断。</w:t>
      </w:r>
    </w:p>
    <w:p>
      <w:pPr>
        <w:pStyle w:val="2"/>
        <w:spacing w:before="1"/>
        <w:rPr>
          <w:sz w:val="42"/>
        </w:rPr>
      </w:pPr>
    </w:p>
    <w:p>
      <w:pPr>
        <w:pStyle w:val="2"/>
        <w:tabs>
          <w:tab w:val="left" w:pos="13079"/>
        </w:tabs>
        <w:spacing w:line="530" w:lineRule="auto"/>
        <w:ind w:left="900" w:right="319"/>
      </w:pPr>
      <w:r>
        <w:t>钻孔孔壁宜保持干燥，</w:t>
      </w:r>
      <w:r>
        <w:rPr>
          <w:spacing w:val="-40"/>
        </w:rPr>
        <w:t xml:space="preserve"> </w:t>
      </w:r>
      <w:r>
        <w:t>但孔壁轻微潮</w:t>
      </w:r>
      <w:r>
        <w:rPr>
          <w:spacing w:val="60"/>
        </w:rPr>
        <w:t>湿</w:t>
      </w:r>
      <w:r>
        <w:t>（孔无积水）</w:t>
      </w:r>
      <w:r>
        <w:rPr>
          <w:spacing w:val="-140"/>
        </w:rPr>
        <w:t xml:space="preserve"> </w:t>
      </w:r>
      <w:r>
        <w:t>对锚固力基本没有影响。在钻孔过程中，</w:t>
      </w:r>
      <w:r>
        <w:rPr>
          <w:spacing w:val="-80"/>
        </w:rPr>
        <w:t xml:space="preserve"> </w:t>
      </w:r>
      <w:r>
        <w:t>若遇到钻孔部位钢筋太密而无法按设计要求位置钻孔时，</w:t>
      </w:r>
      <w:r>
        <w:tab/>
      </w:r>
      <w:r>
        <w:rPr>
          <w:spacing w:val="-18"/>
        </w:rPr>
        <w:t>可</w:t>
      </w:r>
    </w:p>
    <w:p>
      <w:pPr>
        <w:pStyle w:val="2"/>
        <w:spacing w:line="443" w:lineRule="exact"/>
        <w:ind w:left="120"/>
      </w:pPr>
      <w:r>
        <w:rPr>
          <w:spacing w:val="-4"/>
        </w:rPr>
        <w:t xml:space="preserve">在其附近钻一附加孔洞， 植入钢筋， 原钢筋仍按正确位置放置 </w:t>
      </w:r>
      <w:r>
        <w:t>（即搁在正确钻孔</w:t>
      </w:r>
    </w:p>
    <w:p>
      <w:pPr>
        <w:pStyle w:val="2"/>
        <w:rPr>
          <w:sz w:val="42"/>
        </w:rPr>
      </w:pPr>
    </w:p>
    <w:p>
      <w:pPr>
        <w:pStyle w:val="2"/>
        <w:tabs>
          <w:tab w:val="left" w:pos="4459"/>
          <w:tab w:val="left" w:pos="9279"/>
          <w:tab w:val="left" w:pos="10179"/>
        </w:tabs>
        <w:spacing w:before="1" w:line="523" w:lineRule="auto"/>
        <w:ind w:left="120" w:right="339"/>
      </w:pPr>
      <w:r>
        <w:t>部位上</w:t>
      </w:r>
      <w:r>
        <w:rPr>
          <w:spacing w:val="-80"/>
        </w:rPr>
        <w:t>）</w:t>
      </w:r>
      <w:r>
        <w:rPr>
          <w:spacing w:val="-120"/>
        </w:rPr>
        <w:t>。</w:t>
      </w:r>
      <w:r>
        <w:t>如果偏移距离</w:t>
      </w:r>
      <w:r>
        <w:rPr>
          <w:spacing w:val="-20"/>
        </w:rPr>
        <w:t xml:space="preserve"> </w:t>
      </w:r>
      <w:r>
        <w:rPr>
          <w:spacing w:val="3"/>
        </w:rPr>
        <w:t>≤</w:t>
      </w:r>
      <w:r>
        <w:rPr>
          <w:rFonts w:ascii="Arial" w:hAnsi="Arial" w:eastAsia="Arial"/>
          <w:spacing w:val="3"/>
        </w:rPr>
        <w:t>35mm</w:t>
      </w:r>
      <w:r>
        <w:rPr>
          <w:rFonts w:ascii="Arial" w:hAnsi="Arial" w:eastAsia="Arial"/>
          <w:spacing w:val="-61"/>
        </w:rPr>
        <w:t xml:space="preserve"> </w:t>
      </w:r>
      <w:r>
        <w:rPr>
          <w:spacing w:val="-100"/>
        </w:rPr>
        <w:t>，</w:t>
      </w:r>
      <w:r>
        <w:t>则可在其间焊接长为</w:t>
      </w:r>
      <w:r>
        <w:tab/>
      </w:r>
      <w:r>
        <w:rPr>
          <w:rFonts w:ascii="Arial" w:hAnsi="Arial" w:eastAsia="Arial"/>
        </w:rPr>
        <w:t>5d</w:t>
      </w:r>
      <w:r>
        <w:rPr>
          <w:rFonts w:ascii="Arial" w:hAnsi="Arial" w:eastAsia="Arial"/>
          <w:spacing w:val="39"/>
        </w:rPr>
        <w:t xml:space="preserve"> </w:t>
      </w:r>
      <w:r>
        <w:t>的适当规格的联系筋</w:t>
      </w:r>
      <w:r>
        <w:rPr>
          <w:spacing w:val="-17"/>
        </w:rPr>
        <w:t xml:space="preserve">， </w:t>
      </w:r>
      <w:r>
        <w:t>把二者联系在一起，使其受力转移。焊接采用双面焊，每隔</w:t>
      </w:r>
      <w:r>
        <w:tab/>
      </w:r>
      <w:r>
        <w:rPr>
          <w:rFonts w:ascii="Arial" w:hAnsi="Arial" w:eastAsia="Arial"/>
        </w:rPr>
        <w:t>600mm</w:t>
      </w:r>
      <w:r>
        <w:rPr>
          <w:rFonts w:ascii="Arial" w:hAnsi="Arial" w:eastAsia="Arial"/>
          <w:spacing w:val="76"/>
        </w:rPr>
        <w:t xml:space="preserve"> </w:t>
      </w:r>
      <w:r>
        <w:t>焊一个连系筋。当偏移距离＞</w:t>
      </w:r>
      <w:r>
        <w:rPr>
          <w:spacing w:val="39"/>
        </w:rPr>
        <w:t xml:space="preserve"> </w:t>
      </w:r>
      <w:r>
        <w:rPr>
          <w:rFonts w:ascii="Arial" w:hAnsi="Arial" w:eastAsia="Arial"/>
        </w:rPr>
        <w:t>35mm</w:t>
      </w:r>
      <w:r>
        <w:rPr>
          <w:rFonts w:ascii="Arial" w:hAnsi="Arial" w:eastAsia="Arial"/>
          <w:spacing w:val="98"/>
        </w:rPr>
        <w:t xml:space="preserve"> </w:t>
      </w:r>
      <w:r>
        <w:t>时，则可采用</w:t>
      </w:r>
      <w:r>
        <w:rPr>
          <w:spacing w:val="-20"/>
        </w:rPr>
        <w:t xml:space="preserve"> </w:t>
      </w:r>
      <w:r>
        <w:rPr>
          <w:spacing w:val="13"/>
        </w:rPr>
        <w:t>“</w:t>
      </w:r>
      <w:r>
        <w:rPr>
          <w:rFonts w:ascii="Arial" w:hAnsi="Arial" w:eastAsia="Arial"/>
          <w:spacing w:val="13"/>
        </w:rPr>
        <w:t>L</w:t>
      </w:r>
      <w:r>
        <w:rPr>
          <w:spacing w:val="13"/>
        </w:rPr>
        <w:t>”</w:t>
      </w:r>
      <w:r>
        <w:t>联系筋将其连系在一起并且转移受力，采用双面焊，每间隔</w:t>
      </w:r>
      <w:r>
        <w:tab/>
      </w:r>
      <w:r>
        <w:rPr>
          <w:rFonts w:ascii="Arial" w:hAnsi="Arial" w:eastAsia="Arial"/>
        </w:rPr>
        <w:t>800</w:t>
      </w:r>
      <w:r>
        <w:rPr>
          <w:rFonts w:ascii="Arial" w:hAnsi="Arial" w:eastAsia="Arial"/>
          <w:spacing w:val="-2"/>
        </w:rPr>
        <w:t xml:space="preserve"> </w:t>
      </w:r>
      <w:r>
        <w:t>设一道。</w:t>
      </w:r>
    </w:p>
    <w:p>
      <w:pPr>
        <w:pStyle w:val="2"/>
        <w:spacing w:line="530" w:lineRule="auto"/>
        <w:ind w:left="900" w:right="6059"/>
      </w:pPr>
      <w:r>
        <w:t xml:space="preserve">该工序所用主要物资 </w:t>
      </w:r>
      <w:r>
        <w:rPr>
          <w:rFonts w:ascii="Arial" w:eastAsia="Arial"/>
        </w:rPr>
        <w:t>:</w:t>
      </w:r>
      <w:r>
        <w:t>电锤、风镐或水钻。</w:t>
      </w:r>
      <w:r>
        <w:rPr>
          <w:rFonts w:ascii="Arial" w:eastAsia="Arial"/>
        </w:rPr>
        <w:t xml:space="preserve">3 </w:t>
      </w:r>
      <w:r>
        <w:t>清孔</w:t>
      </w:r>
    </w:p>
    <w:p>
      <w:pPr>
        <w:pStyle w:val="2"/>
        <w:tabs>
          <w:tab w:val="left" w:pos="8519"/>
        </w:tabs>
        <w:spacing w:line="423" w:lineRule="exact"/>
        <w:ind w:left="900"/>
      </w:pPr>
      <w:r>
        <w:t>钻孔完毕，</w:t>
      </w:r>
      <w:r>
        <w:rPr>
          <w:spacing w:val="-120"/>
        </w:rPr>
        <w:t xml:space="preserve"> </w:t>
      </w:r>
      <w:r>
        <w:t>孔粉尘用压缩空气将孔粉屑吹出，</w:t>
      </w:r>
      <w:r>
        <w:tab/>
      </w:r>
      <w:r>
        <w:t>然后用毛刷将孔壁刷净</w:t>
      </w:r>
      <w:r>
        <w:rPr>
          <w:spacing w:val="40"/>
        </w:rPr>
        <w:t xml:space="preserve"> </w:t>
      </w:r>
      <w:r>
        <w:t>（宜反</w:t>
      </w:r>
    </w:p>
    <w:p>
      <w:pPr>
        <w:spacing w:after="0" w:line="423" w:lineRule="exact"/>
        <w:sectPr>
          <w:headerReference r:id="rId3" w:type="default"/>
          <w:footerReference r:id="rId4" w:type="default"/>
          <w:type w:val="continuous"/>
          <w:pgSz w:w="19120" w:h="27060"/>
          <w:pgMar w:top="2560" w:right="2600" w:bottom="1840" w:left="2760" w:header="1425" w:footer="1655" w:gutter="0"/>
        </w:sectPr>
      </w:pPr>
    </w:p>
    <w:p>
      <w:pPr>
        <w:pStyle w:val="2"/>
        <w:spacing w:before="56" w:line="520" w:lineRule="auto"/>
        <w:ind w:left="120" w:right="1019"/>
      </w:pPr>
      <w:r>
        <w:rPr>
          <w:spacing w:val="5"/>
        </w:rPr>
        <w:t xml:space="preserve">复进行 </w:t>
      </w:r>
      <w:r>
        <w:rPr>
          <w:rFonts w:ascii="Arial" w:eastAsia="Arial"/>
        </w:rPr>
        <w:t xml:space="preserve">2 </w:t>
      </w:r>
      <w:r>
        <w:t>次</w:t>
      </w:r>
      <w:r>
        <w:rPr>
          <w:spacing w:val="-70"/>
        </w:rPr>
        <w:t>）</w:t>
      </w:r>
      <w:r>
        <w:rPr>
          <w:spacing w:val="-10"/>
        </w:rPr>
        <w:t>，然后检查孔深、孔径，处理完毕，用丝棉将洞口塞紧，避免水流</w:t>
      </w:r>
      <w:r>
        <w:t>入孔或其它杂物落入其中，保持孔洞干燥。</w:t>
      </w:r>
    </w:p>
    <w:p>
      <w:pPr>
        <w:pStyle w:val="2"/>
        <w:spacing w:line="530" w:lineRule="auto"/>
        <w:ind w:left="900" w:right="5699"/>
      </w:pPr>
      <w:r>
        <w:t xml:space="preserve">该工序所用主要物资 </w:t>
      </w:r>
      <w:r>
        <w:rPr>
          <w:rFonts w:ascii="Arial" w:eastAsia="Arial"/>
        </w:rPr>
        <w:t>:</w:t>
      </w:r>
      <w:r>
        <w:t>空压机、毛刷、卷尺。</w:t>
      </w:r>
      <w:r>
        <w:rPr>
          <w:rFonts w:ascii="Arial" w:eastAsia="Arial"/>
        </w:rPr>
        <w:t xml:space="preserve">4 </w:t>
      </w:r>
      <w:r>
        <w:t>钢筋除锈</w:t>
      </w:r>
    </w:p>
    <w:p>
      <w:pPr>
        <w:pStyle w:val="2"/>
        <w:tabs>
          <w:tab w:val="left" w:pos="12319"/>
        </w:tabs>
        <w:spacing w:line="443" w:lineRule="exact"/>
        <w:ind w:left="900"/>
      </w:pPr>
      <w:r>
        <w:t>钢筋锚固长度围的铁锈应清除干净（新钢筋的青色外皮建议也清除）</w:t>
      </w:r>
      <w:r>
        <w:tab/>
      </w:r>
      <w:r>
        <w:t>，并打</w:t>
      </w:r>
    </w:p>
    <w:p>
      <w:pPr>
        <w:pStyle w:val="2"/>
        <w:spacing w:before="11"/>
        <w:rPr>
          <w:sz w:val="41"/>
        </w:rPr>
      </w:pPr>
    </w:p>
    <w:p>
      <w:pPr>
        <w:pStyle w:val="2"/>
        <w:tabs>
          <w:tab w:val="left" w:pos="10059"/>
          <w:tab w:val="left" w:pos="12119"/>
          <w:tab w:val="left" w:pos="12579"/>
        </w:tabs>
        <w:spacing w:line="523" w:lineRule="auto"/>
        <w:ind w:left="120" w:right="199"/>
      </w:pPr>
      <w:r>
        <w:t>磨出金属光泽。采用角磨机和钢丝轮片清除速度较快。植筋锚固长度为</w:t>
      </w:r>
      <w:r>
        <w:tab/>
      </w:r>
      <w:r>
        <w:rPr>
          <w:rFonts w:ascii="Arial" w:eastAsia="Arial"/>
          <w:spacing w:val="4"/>
        </w:rPr>
        <w:t>20d</w:t>
      </w:r>
      <w:r>
        <w:rPr>
          <w:spacing w:val="4"/>
        </w:rPr>
        <w:t>，</w:t>
      </w:r>
      <w:r>
        <w:t>预留长度应能满足设计要求的搭接长度，视具体情况而定，且相邻两根错开</w:t>
      </w:r>
      <w:r>
        <w:tab/>
      </w:r>
      <w:r>
        <w:tab/>
      </w:r>
      <w:r>
        <w:rPr>
          <w:rFonts w:ascii="Arial" w:eastAsia="Arial"/>
          <w:spacing w:val="5"/>
        </w:rPr>
        <w:t>35d</w:t>
      </w:r>
      <w:r>
        <w:rPr>
          <w:spacing w:val="-16"/>
        </w:rPr>
        <w:t>。</w:t>
      </w:r>
      <w:r>
        <w:t>钢筋加工完毕，</w:t>
      </w:r>
      <w:r>
        <w:rPr>
          <w:spacing w:val="-60"/>
        </w:rPr>
        <w:t xml:space="preserve"> </w:t>
      </w:r>
      <w:r>
        <w:t>应进行除锈处理。 普通没有严重锈蚀的钢筋，</w:t>
      </w:r>
      <w:r>
        <w:rPr>
          <w:spacing w:val="80"/>
        </w:rPr>
        <w:t xml:space="preserve"> </w:t>
      </w:r>
      <w:r>
        <w:t>应用钢丝刷将埋植部分的浮锈清刷干净，</w:t>
      </w:r>
      <w:r>
        <w:rPr>
          <w:spacing w:val="20"/>
        </w:rPr>
        <w:t xml:space="preserve"> </w:t>
      </w:r>
      <w:r>
        <w:t>严重锈蚀的钢筋不能作为植筋使用。</w:t>
      </w:r>
      <w:r>
        <w:tab/>
      </w:r>
      <w:r>
        <w:t>若钢筋粘有油污，</w:t>
      </w:r>
      <w:r>
        <w:rPr>
          <w:spacing w:val="-20"/>
        </w:rPr>
        <w:t xml:space="preserve"> </w:t>
      </w:r>
      <w:r>
        <w:t>应用丙酮进行清洗</w:t>
      </w:r>
    </w:p>
    <w:p>
      <w:pPr>
        <w:pStyle w:val="2"/>
        <w:spacing w:line="520" w:lineRule="auto"/>
        <w:ind w:left="900" w:right="6059"/>
      </w:pPr>
      <w:r>
        <w:t xml:space="preserve">该工序所用主要物资 </w:t>
      </w:r>
      <w:r>
        <w:rPr>
          <w:rFonts w:ascii="Arial" w:eastAsia="Arial"/>
        </w:rPr>
        <w:t>:</w:t>
      </w:r>
      <w:r>
        <w:t>角磨机、钢丝轮片。</w:t>
      </w:r>
      <w:r>
        <w:rPr>
          <w:rFonts w:ascii="Arial" w:eastAsia="Arial"/>
        </w:rPr>
        <w:t xml:space="preserve">5 </w:t>
      </w:r>
      <w:r>
        <w:t>胶粘剂配制</w:t>
      </w:r>
    </w:p>
    <w:p>
      <w:pPr>
        <w:pStyle w:val="2"/>
        <w:tabs>
          <w:tab w:val="left" w:pos="5999"/>
          <w:tab w:val="left" w:pos="7519"/>
          <w:tab w:val="left" w:pos="9099"/>
        </w:tabs>
        <w:spacing w:line="523" w:lineRule="auto"/>
        <w:ind w:left="120" w:right="499"/>
      </w:pPr>
      <w:r>
        <w:t>结构胶为</w:t>
      </w:r>
      <w:r>
        <w:rPr>
          <w:spacing w:val="81"/>
        </w:rPr>
        <w:t xml:space="preserve"> </w:t>
      </w:r>
      <w:r>
        <w:rPr>
          <w:rFonts w:ascii="Arial" w:hAnsi="Arial" w:eastAsia="Arial"/>
          <w:spacing w:val="19"/>
        </w:rPr>
        <w:t>A</w:t>
      </w:r>
      <w:r>
        <w:rPr>
          <w:spacing w:val="20"/>
        </w:rPr>
        <w:t>、</w:t>
      </w:r>
      <w:r>
        <w:rPr>
          <w:rFonts w:ascii="Arial" w:hAnsi="Arial" w:eastAsia="Arial"/>
        </w:rPr>
        <w:t>B</w:t>
      </w:r>
      <w:r>
        <w:rPr>
          <w:rFonts w:ascii="Arial" w:hAnsi="Arial" w:eastAsia="Arial"/>
          <w:spacing w:val="20"/>
        </w:rPr>
        <w:t xml:space="preserve"> </w:t>
      </w:r>
      <w:r>
        <w:t>两组份，取洁净容器（塑料或金属盆，不得有油污、水、杂质） 和称重衡器按说明书配合比混合，并用搅拌器搅拌约</w:t>
      </w:r>
      <w:r>
        <w:tab/>
      </w:r>
      <w:r>
        <w:rPr>
          <w:rFonts w:ascii="Arial" w:hAnsi="Arial" w:eastAsia="Arial"/>
        </w:rPr>
        <w:t>5-10</w:t>
      </w:r>
      <w:r>
        <w:rPr>
          <w:rFonts w:ascii="Arial" w:hAnsi="Arial" w:eastAsia="Arial"/>
          <w:spacing w:val="96"/>
        </w:rPr>
        <w:t xml:space="preserve"> </w:t>
      </w:r>
      <w:r>
        <w:t>分钟至色泽均匀（</w:t>
      </w:r>
      <w:r>
        <w:rPr>
          <w:spacing w:val="-15"/>
        </w:rPr>
        <w:t>金</w:t>
      </w:r>
      <w:r>
        <w:t>属灰色）为止。搅拌时最好沿同一方向搅拌</w:t>
      </w:r>
      <w:r>
        <w:tab/>
      </w:r>
      <w:r>
        <w:rPr>
          <w:rFonts w:ascii="Arial" w:hAnsi="Arial" w:eastAsia="Arial"/>
          <w:spacing w:val="19"/>
        </w:rPr>
        <w:t>,</w:t>
      </w:r>
      <w:r>
        <w:t>尽量避免混入空气形成气泡。搅拌齿可采用电锤钻头端部焊接十字形</w:t>
      </w:r>
      <w:r>
        <w:tab/>
      </w:r>
      <w:r>
        <w:t>Φ</w:t>
      </w:r>
      <w:r>
        <w:rPr>
          <w:spacing w:val="-140"/>
        </w:rPr>
        <w:t xml:space="preserve"> </w:t>
      </w:r>
      <w:r>
        <w:rPr>
          <w:rFonts w:ascii="Arial" w:hAnsi="Arial" w:eastAsia="Arial"/>
        </w:rPr>
        <w:t>14</w:t>
      </w:r>
      <w:r>
        <w:rPr>
          <w:rFonts w:ascii="Arial" w:hAnsi="Arial" w:eastAsia="Arial"/>
          <w:spacing w:val="-2"/>
        </w:rPr>
        <w:t xml:space="preserve"> </w:t>
      </w:r>
      <w:r>
        <w:t>钢筋制成。</w:t>
      </w:r>
    </w:p>
    <w:p>
      <w:pPr>
        <w:pStyle w:val="2"/>
        <w:spacing w:line="520" w:lineRule="auto"/>
        <w:ind w:left="900" w:right="3539"/>
      </w:pPr>
      <w:r>
        <w:t xml:space="preserve">该工序所用主要物资 </w:t>
      </w:r>
      <w:r>
        <w:rPr>
          <w:rFonts w:ascii="Arial" w:eastAsia="Arial"/>
        </w:rPr>
        <w:t>:</w:t>
      </w:r>
      <w:r>
        <w:t>搅拌器、容器、衡器、腻刀、手套。</w:t>
      </w:r>
      <w:r>
        <w:rPr>
          <w:rFonts w:ascii="Arial" w:eastAsia="Arial"/>
        </w:rPr>
        <w:t xml:space="preserve">6 </w:t>
      </w:r>
      <w:r>
        <w:t>植筋</w:t>
      </w:r>
    </w:p>
    <w:p>
      <w:pPr>
        <w:pStyle w:val="2"/>
        <w:tabs>
          <w:tab w:val="left" w:pos="6219"/>
          <w:tab w:val="left" w:pos="11919"/>
          <w:tab w:val="left" w:pos="12319"/>
        </w:tabs>
        <w:spacing w:before="7" w:line="520" w:lineRule="auto"/>
        <w:ind w:left="120" w:right="359" w:firstLine="780"/>
      </w:pPr>
      <w:r>
        <w:t>施工人员戴好线手套或皮手套，</w:t>
      </w:r>
      <w:r>
        <w:tab/>
      </w:r>
      <w:r>
        <w:t>将配置的锚固胶手撮成条放入孔，</w:t>
      </w:r>
      <w:r>
        <w:tab/>
      </w:r>
      <w:r>
        <w:t>若孔较深可用细钢筋轻微捣实， 锚固胶填充量以插入钢筋后有少量料剂溢出为宜。</w:t>
      </w:r>
      <w:r>
        <w:tab/>
      </w:r>
      <w:r>
        <w:tab/>
      </w:r>
      <w:r>
        <w:t>该锚</w:t>
      </w:r>
      <w:r>
        <w:rPr>
          <w:spacing w:val="-18"/>
        </w:rPr>
        <w:t>固</w:t>
      </w:r>
      <w:r>
        <w:t>胶不流淌，</w:t>
      </w:r>
      <w:r>
        <w:rPr>
          <w:spacing w:val="-100"/>
        </w:rPr>
        <w:t xml:space="preserve"> </w:t>
      </w:r>
      <w:r>
        <w:t>水平孔</w:t>
      </w:r>
      <w:r>
        <w:rPr>
          <w:spacing w:val="60"/>
        </w:rPr>
        <w:t>、</w:t>
      </w:r>
      <w:r>
        <w:t>倒垂孔也可轻松植筋。</w:t>
      </w:r>
      <w:r>
        <w:rPr>
          <w:spacing w:val="40"/>
        </w:rPr>
        <w:t xml:space="preserve"> </w:t>
      </w:r>
      <w:r>
        <w:t>将经过除锈处理的钢筋插入灌有结构胶的孔，并旋转钢筋，反复的插入拔出，将孔壁残存的灰尘搅入结构胶，直至附</w:t>
      </w:r>
    </w:p>
    <w:p>
      <w:pPr>
        <w:spacing w:after="0" w:line="520" w:lineRule="auto"/>
        <w:sectPr>
          <w:pgSz w:w="19120" w:h="27060"/>
          <w:pgMar w:top="2560" w:right="2600" w:bottom="1840" w:left="2760" w:header="1425" w:footer="1655" w:gutter="0"/>
        </w:sectPr>
      </w:pPr>
    </w:p>
    <w:p>
      <w:pPr>
        <w:pStyle w:val="2"/>
        <w:spacing w:before="56" w:line="520" w:lineRule="auto"/>
        <w:ind w:left="120" w:right="319"/>
      </w:pPr>
      <w:r>
        <w:t>在钢筋上的结构胶表面不带有灰尘。 将钢筋扶正固定， 在胶固化前不能扰动钢筋， 以免影响锚固效果。</w:t>
      </w:r>
    </w:p>
    <w:p>
      <w:pPr>
        <w:pStyle w:val="2"/>
        <w:spacing w:line="530" w:lineRule="auto"/>
        <w:ind w:left="900" w:right="6779"/>
      </w:pPr>
      <w:r>
        <w:t xml:space="preserve">该工序所用主要物资 </w:t>
      </w:r>
      <w:r>
        <w:rPr>
          <w:rFonts w:ascii="Arial" w:eastAsia="Arial"/>
        </w:rPr>
        <w:t>:</w:t>
      </w:r>
      <w:r>
        <w:t>手套、细钢筋。</w:t>
      </w:r>
      <w:r>
        <w:rPr>
          <w:rFonts w:ascii="Arial" w:eastAsia="Arial"/>
        </w:rPr>
        <w:t xml:space="preserve">7 </w:t>
      </w:r>
      <w:r>
        <w:t>固化、保护</w:t>
      </w:r>
    </w:p>
    <w:p>
      <w:pPr>
        <w:pStyle w:val="2"/>
        <w:tabs>
          <w:tab w:val="left" w:pos="9479"/>
        </w:tabs>
        <w:spacing w:line="443" w:lineRule="exact"/>
        <w:ind w:left="900"/>
      </w:pPr>
      <w:r>
        <w:t>结构胶在常温、低温下均可良好固化，若固化温度</w:t>
      </w:r>
      <w:r>
        <w:tab/>
      </w:r>
      <w:r>
        <w:rPr>
          <w:rFonts w:ascii="Arial" w:hAnsi="Arial" w:eastAsia="Arial"/>
        </w:rPr>
        <w:t>25</w:t>
      </w:r>
      <w:r>
        <w:t>℃左右，</w:t>
      </w:r>
      <w:r>
        <w:rPr>
          <w:spacing w:val="-61"/>
        </w:rPr>
        <w:t xml:space="preserve"> </w:t>
      </w:r>
      <w:r>
        <w:rPr>
          <w:rFonts w:ascii="Arial" w:hAnsi="Arial" w:eastAsia="Arial"/>
        </w:rPr>
        <w:t>48</w:t>
      </w:r>
      <w:r>
        <w:rPr>
          <w:rFonts w:ascii="Arial" w:hAnsi="Arial" w:eastAsia="Arial"/>
          <w:spacing w:val="-2"/>
        </w:rPr>
        <w:t xml:space="preserve"> </w:t>
      </w:r>
      <w:r>
        <w:t>小时即可</w:t>
      </w:r>
    </w:p>
    <w:p>
      <w:pPr>
        <w:pStyle w:val="2"/>
        <w:spacing w:before="11"/>
        <w:rPr>
          <w:sz w:val="41"/>
        </w:rPr>
      </w:pPr>
    </w:p>
    <w:p>
      <w:pPr>
        <w:pStyle w:val="2"/>
        <w:tabs>
          <w:tab w:val="left" w:pos="4079"/>
          <w:tab w:val="left" w:pos="10659"/>
        </w:tabs>
        <w:spacing w:line="520" w:lineRule="auto"/>
        <w:ind w:left="120" w:right="419"/>
      </w:pPr>
      <w:r>
        <w:t>负载使用。若固化温度</w:t>
      </w:r>
      <w:r>
        <w:tab/>
      </w:r>
      <w:r>
        <w:rPr>
          <w:rFonts w:ascii="Arial" w:hAnsi="Arial" w:eastAsia="Arial"/>
          <w:spacing w:val="-11"/>
        </w:rPr>
        <w:t>5</w:t>
      </w:r>
      <w:r>
        <w:rPr>
          <w:spacing w:val="-11"/>
        </w:rPr>
        <w:t>℃</w:t>
      </w:r>
      <w:r>
        <w:t>左右，</w:t>
      </w:r>
      <w:r>
        <w:rPr>
          <w:spacing w:val="-60"/>
        </w:rPr>
        <w:t xml:space="preserve"> </w:t>
      </w:r>
      <w:r>
        <w:rPr>
          <w:rFonts w:ascii="Arial" w:hAnsi="Arial" w:eastAsia="Arial"/>
        </w:rPr>
        <w:t>72</w:t>
      </w:r>
      <w:r>
        <w:rPr>
          <w:rFonts w:ascii="Arial" w:hAnsi="Arial" w:eastAsia="Arial"/>
          <w:spacing w:val="-1"/>
        </w:rPr>
        <w:t xml:space="preserve"> </w:t>
      </w:r>
      <w:r>
        <w:t>小时可负载使用。植筋后</w:t>
      </w:r>
      <w:r>
        <w:tab/>
      </w:r>
      <w:r>
        <w:rPr>
          <w:rFonts w:ascii="Arial" w:hAnsi="Arial" w:eastAsia="Arial"/>
        </w:rPr>
        <w:t>12</w:t>
      </w:r>
      <w:r>
        <w:rPr>
          <w:rFonts w:ascii="Arial" w:hAnsi="Arial" w:eastAsia="Arial"/>
          <w:spacing w:val="18"/>
        </w:rPr>
        <w:t xml:space="preserve"> </w:t>
      </w:r>
      <w:r>
        <w:t>小时不得扰</w:t>
      </w:r>
      <w:r>
        <w:rPr>
          <w:spacing w:val="-17"/>
        </w:rPr>
        <w:t>动</w:t>
      </w:r>
      <w:r>
        <w:t>钢筋，若有较大扰动宜重新植筋。</w:t>
      </w:r>
    </w:p>
    <w:p>
      <w:pPr>
        <w:pStyle w:val="2"/>
        <w:spacing w:line="530" w:lineRule="auto"/>
        <w:ind w:left="900" w:right="6779"/>
      </w:pPr>
      <w:r>
        <w:rPr>
          <w:spacing w:val="6"/>
        </w:rPr>
        <w:t xml:space="preserve">该工序所用主要物资 </w:t>
      </w:r>
      <w:r>
        <w:rPr>
          <w:rFonts w:ascii="Arial" w:eastAsia="Arial"/>
          <w:spacing w:val="-21"/>
        </w:rPr>
        <w:t>:</w:t>
      </w:r>
      <w:r>
        <w:rPr>
          <w:spacing w:val="-3"/>
        </w:rPr>
        <w:t>时钟、温度计。</w:t>
      </w:r>
      <w:r>
        <w:rPr>
          <w:rFonts w:ascii="Arial" w:eastAsia="Arial"/>
        </w:rPr>
        <w:t>8</w:t>
      </w:r>
      <w:r>
        <w:rPr>
          <w:rFonts w:ascii="Arial" w:eastAsia="Arial"/>
          <w:spacing w:val="79"/>
        </w:rPr>
        <w:t xml:space="preserve"> </w:t>
      </w:r>
      <w:r>
        <w:t>植筋的时间要求</w:t>
      </w:r>
    </w:p>
    <w:p>
      <w:pPr>
        <w:pStyle w:val="2"/>
        <w:tabs>
          <w:tab w:val="left" w:pos="10279"/>
        </w:tabs>
        <w:spacing w:line="443" w:lineRule="exact"/>
        <w:ind w:left="900"/>
      </w:pPr>
      <w:r>
        <w:t>结构胶初凝时间很快，从拌胶到植筋完毕整个工序应在</w:t>
      </w:r>
      <w:r>
        <w:tab/>
      </w:r>
      <w:r>
        <w:rPr>
          <w:rFonts w:ascii="Arial" w:eastAsia="Arial"/>
        </w:rPr>
        <w:t>30</w:t>
      </w:r>
      <w:r>
        <w:rPr>
          <w:rFonts w:ascii="Arial" w:eastAsia="Arial"/>
          <w:spacing w:val="18"/>
        </w:rPr>
        <w:t xml:space="preserve"> </w:t>
      </w:r>
      <w:r>
        <w:t>分钟完成，植筋</w:t>
      </w:r>
    </w:p>
    <w:p>
      <w:pPr>
        <w:pStyle w:val="2"/>
        <w:spacing w:before="12"/>
        <w:rPr>
          <w:sz w:val="41"/>
        </w:rPr>
      </w:pPr>
    </w:p>
    <w:p>
      <w:pPr>
        <w:pStyle w:val="2"/>
        <w:spacing w:line="520" w:lineRule="auto"/>
        <w:ind w:left="120" w:right="1049"/>
      </w:pPr>
      <w:r>
        <w:t xml:space="preserve">完成 </w:t>
      </w:r>
      <w:r>
        <w:rPr>
          <w:rFonts w:ascii="Arial" w:eastAsia="Arial"/>
        </w:rPr>
        <w:t xml:space="preserve">24 </w:t>
      </w:r>
      <w:r>
        <w:t>小时后即可进行下道工序施工。结构胶初凝结硬后，不可再用于植筋。如果对初凝时间有特殊要求，可根据使用时的环境温度及所需的锚固件使用要</w:t>
      </w:r>
    </w:p>
    <w:p>
      <w:pPr>
        <w:pStyle w:val="2"/>
        <w:tabs>
          <w:tab w:val="left" w:pos="10079"/>
        </w:tabs>
        <w:spacing w:line="530" w:lineRule="auto"/>
        <w:ind w:left="120" w:right="479"/>
      </w:pPr>
      <w:r>
        <w:t>求，通过增减</w:t>
      </w:r>
      <w:r>
        <w:rPr>
          <w:spacing w:val="40"/>
        </w:rPr>
        <w:t xml:space="preserve"> </w:t>
      </w:r>
      <w:r>
        <w:rPr>
          <w:rFonts w:ascii="Arial" w:eastAsia="Arial"/>
        </w:rPr>
        <w:t>B</w:t>
      </w:r>
      <w:r>
        <w:rPr>
          <w:rFonts w:ascii="Arial" w:eastAsia="Arial"/>
          <w:spacing w:val="-1"/>
        </w:rPr>
        <w:t xml:space="preserve"> </w:t>
      </w:r>
      <w:r>
        <w:t>料（固化剂）的用量来控制胶的初凝时间。</w:t>
      </w:r>
      <w:r>
        <w:tab/>
      </w:r>
      <w:r>
        <w:rPr>
          <w:rFonts w:ascii="Arial" w:eastAsia="Arial"/>
        </w:rPr>
        <w:t>B</w:t>
      </w:r>
      <w:r>
        <w:rPr>
          <w:rFonts w:ascii="Arial" w:eastAsia="Arial"/>
          <w:spacing w:val="-21"/>
        </w:rPr>
        <w:t xml:space="preserve"> </w:t>
      </w:r>
      <w:r>
        <w:t>料用量的多少对</w:t>
      </w:r>
      <w:r>
        <w:rPr>
          <w:spacing w:val="-18"/>
        </w:rPr>
        <w:t>锚</w:t>
      </w:r>
      <w:r>
        <w:t>固强度没有明显影响。</w:t>
      </w:r>
    </w:p>
    <w:p>
      <w:pPr>
        <w:pStyle w:val="2"/>
        <w:spacing w:line="443" w:lineRule="exact"/>
        <w:ind w:left="900"/>
      </w:pPr>
      <w:r>
        <w:rPr>
          <w:rFonts w:ascii="Arial" w:eastAsia="Arial"/>
        </w:rPr>
        <w:t xml:space="preserve">9 </w:t>
      </w:r>
      <w:r>
        <w:t>检验</w:t>
      </w:r>
    </w:p>
    <w:p>
      <w:pPr>
        <w:pStyle w:val="2"/>
        <w:spacing w:before="11"/>
        <w:rPr>
          <w:sz w:val="41"/>
        </w:rPr>
      </w:pPr>
    </w:p>
    <w:p>
      <w:pPr>
        <w:pStyle w:val="2"/>
        <w:spacing w:line="520" w:lineRule="auto"/>
        <w:ind w:left="120" w:right="399" w:firstLine="780"/>
        <w:jc w:val="both"/>
      </w:pPr>
      <w:r>
        <w:t>结构胶力学性能极佳， 正常操作即可达到钢筋拔断而锚固端无损。 检验一般采用千斤顶、锚具、反力架系统作拉拔试验。 一般分级加载至钢筋强度的标准值， 检测结果较直观、可靠、简便。</w:t>
      </w:r>
    </w:p>
    <w:p>
      <w:pPr>
        <w:pStyle w:val="2"/>
        <w:spacing w:before="18" w:line="520" w:lineRule="auto"/>
        <w:ind w:left="900" w:right="3899"/>
      </w:pPr>
      <w:r>
        <w:t xml:space="preserve">该工序所用主要物资 </w:t>
      </w:r>
      <w:r>
        <w:rPr>
          <w:rFonts w:ascii="Arial" w:eastAsia="Arial"/>
        </w:rPr>
        <w:t>:</w:t>
      </w:r>
      <w:r>
        <w:t>千斤顶、锚具、反力架、压力表。</w:t>
      </w:r>
      <w:r>
        <w:rPr>
          <w:rFonts w:ascii="Arial" w:eastAsia="Arial"/>
        </w:rPr>
        <w:t xml:space="preserve">10 </w:t>
      </w:r>
      <w:r>
        <w:t>施工注意事项</w:t>
      </w:r>
    </w:p>
    <w:p>
      <w:pPr>
        <w:pStyle w:val="2"/>
        <w:spacing w:before="18" w:line="508" w:lineRule="auto"/>
        <w:ind w:left="900" w:right="4579"/>
      </w:pPr>
      <w:r>
        <w:t>本工程的结构胶应有出厂合格证，并在有效期使用。结构胶的配比一定要准确合理。</w:t>
      </w:r>
    </w:p>
    <w:p>
      <w:pPr>
        <w:spacing w:after="0" w:line="508" w:lineRule="auto"/>
        <w:sectPr>
          <w:pgSz w:w="19120" w:h="27060"/>
          <w:pgMar w:top="2560" w:right="2600" w:bottom="1840" w:left="2760" w:header="1425" w:footer="1655" w:gutter="0"/>
        </w:sectPr>
      </w:pPr>
    </w:p>
    <w:p>
      <w:pPr>
        <w:pStyle w:val="2"/>
        <w:spacing w:before="56"/>
        <w:ind w:left="900"/>
      </w:pPr>
      <w:r>
        <w:t>每层试验植筋，由质检单位进行抗拉拔试验，合格后方可全面展开施工。</w:t>
      </w:r>
    </w:p>
    <w:p>
      <w:pPr>
        <w:pStyle w:val="2"/>
        <w:rPr>
          <w:sz w:val="42"/>
        </w:rPr>
      </w:pPr>
    </w:p>
    <w:p>
      <w:pPr>
        <w:pStyle w:val="2"/>
        <w:tabs>
          <w:tab w:val="left" w:pos="6599"/>
          <w:tab w:val="left" w:pos="11919"/>
        </w:tabs>
        <w:spacing w:line="520" w:lineRule="auto"/>
        <w:ind w:left="120" w:right="399" w:firstLine="780"/>
      </w:pPr>
      <w:r>
        <w:t>对于原结构钢筋较密的植筋部位，</w:t>
      </w:r>
      <w:r>
        <w:tab/>
      </w:r>
      <w:r>
        <w:t>在钻孔过程中应探明构件钢筋，</w:t>
      </w:r>
      <w:r>
        <w:tab/>
      </w:r>
      <w:r>
        <w:t>将其避</w:t>
      </w:r>
      <w:r>
        <w:rPr>
          <w:spacing w:val="-18"/>
        </w:rPr>
        <w:t>开</w:t>
      </w:r>
      <w:r>
        <w:t>进行钻孔，不能切断原构件的主筋。</w:t>
      </w:r>
    </w:p>
    <w:p>
      <w:pPr>
        <w:pStyle w:val="2"/>
        <w:spacing w:before="18"/>
        <w:ind w:left="900"/>
      </w:pPr>
      <w:r>
        <w:t>无论用哪种方法钻孔，孔部必须清理干净，有水和粉尘将会影响锚固。</w:t>
      </w:r>
    </w:p>
    <w:p>
      <w:pPr>
        <w:pStyle w:val="2"/>
        <w:spacing w:before="1"/>
        <w:rPr>
          <w:sz w:val="42"/>
        </w:rPr>
      </w:pPr>
    </w:p>
    <w:p>
      <w:pPr>
        <w:pStyle w:val="2"/>
        <w:spacing w:line="520" w:lineRule="auto"/>
        <w:ind w:left="120" w:right="979" w:firstLine="780"/>
      </w:pPr>
      <w:r>
        <w:t>植筋用的钢筋必须选用螺纹钢，并保证表面洁净，无严重锈蚀、油渍。钢筋应有足够的长度以便于植筋、检测及搭接。</w:t>
      </w:r>
    </w:p>
    <w:p>
      <w:pPr>
        <w:pStyle w:val="2"/>
        <w:spacing w:line="520" w:lineRule="auto"/>
        <w:ind w:left="900" w:right="1699"/>
      </w:pPr>
      <w:r>
        <w:t>应采用冲击电钻钻孔，不宜采用钻孔机钻孔，以便保证孔壁的粗糙度。钻孔的孔径和深度应符合设计要求。</w:t>
      </w:r>
    </w:p>
    <w:p>
      <w:pPr>
        <w:pStyle w:val="2"/>
        <w:spacing w:before="16"/>
        <w:ind w:left="900"/>
      </w:pPr>
      <w:r>
        <w:t>应采用硬塑毛刷、压缩空气进行清孔，不宜用水冲洗。</w:t>
      </w:r>
    </w:p>
    <w:p>
      <w:pPr>
        <w:pStyle w:val="2"/>
        <w:spacing w:before="1"/>
        <w:rPr>
          <w:sz w:val="42"/>
        </w:rPr>
      </w:pPr>
    </w:p>
    <w:p>
      <w:pPr>
        <w:pStyle w:val="2"/>
        <w:spacing w:line="520" w:lineRule="auto"/>
        <w:ind w:left="120" w:right="979" w:firstLine="780"/>
      </w:pPr>
      <w:r>
        <w:t>在雨天植筋时，钻孔、清孔、植筋应连续进行，并采取相应措施保证孔壁干燥、洁净。否则应暂停施工。</w:t>
      </w:r>
    </w:p>
    <w:p>
      <w:pPr>
        <w:pStyle w:val="2"/>
        <w:spacing w:line="459" w:lineRule="exact"/>
        <w:ind w:left="900"/>
      </w:pPr>
      <w:r>
        <w:t>植筋胶应首先分别搅匀，再按比例搅拌混合，否则不宜使用。</w:t>
      </w:r>
    </w:p>
    <w:p>
      <w:pPr>
        <w:pStyle w:val="2"/>
        <w:rPr>
          <w:sz w:val="42"/>
        </w:rPr>
      </w:pPr>
    </w:p>
    <w:p>
      <w:pPr>
        <w:pStyle w:val="2"/>
        <w:spacing w:before="1" w:line="530" w:lineRule="auto"/>
        <w:ind w:left="120" w:right="359" w:firstLine="780"/>
      </w:pPr>
      <w:r>
        <w:t>注射器的混合管应伸入孔底开始注胶， 边注射边提升，保证植筋胶均匀分布。混合管不够长时应使用延长管。注胶量应以插入钢筋后少许溢出为准。</w:t>
      </w:r>
    </w:p>
    <w:p>
      <w:pPr>
        <w:pStyle w:val="2"/>
        <w:tabs>
          <w:tab w:val="left" w:pos="10439"/>
        </w:tabs>
        <w:spacing w:line="443" w:lineRule="exact"/>
        <w:ind w:left="900"/>
      </w:pPr>
      <w:r>
        <w:t>钢筋应清刷干净，</w:t>
      </w:r>
      <w:r>
        <w:rPr>
          <w:spacing w:val="-40"/>
        </w:rPr>
        <w:t xml:space="preserve"> </w:t>
      </w:r>
      <w:r>
        <w:t>插筋时应慢慢地沿同一方向旋转插入，</w:t>
      </w:r>
      <w:r>
        <w:tab/>
      </w:r>
      <w:r>
        <w:t>宜一次插入。</w:t>
      </w:r>
      <w:r>
        <w:rPr>
          <w:spacing w:val="-60"/>
        </w:rPr>
        <w:t xml:space="preserve"> </w:t>
      </w:r>
      <w:r>
        <w:t>种植</w:t>
      </w:r>
    </w:p>
    <w:p>
      <w:pPr>
        <w:pStyle w:val="2"/>
        <w:rPr>
          <w:sz w:val="42"/>
        </w:rPr>
      </w:pPr>
    </w:p>
    <w:p>
      <w:pPr>
        <w:pStyle w:val="2"/>
        <w:spacing w:line="520" w:lineRule="auto"/>
        <w:ind w:left="900" w:right="2119" w:hanging="780"/>
      </w:pPr>
      <w:r>
        <w:rPr>
          <w:spacing w:val="-1"/>
        </w:rPr>
        <w:t>较大直径的钢筋时，可用铁锤敲击外露钢筋端部，以确保钢筋完全插入。</w:t>
      </w:r>
      <w:r>
        <w:t xml:space="preserve">植筋完毕后，应保证植入的钢筋在植筋胶固化前不受外力影响。  </w:t>
      </w:r>
      <w:r>
        <w:rPr>
          <w:spacing w:val="6"/>
        </w:rPr>
        <w:t xml:space="preserve">植筋完成后 </w:t>
      </w:r>
      <w:r>
        <w:rPr>
          <w:rFonts w:ascii="Arial" w:eastAsia="Arial"/>
        </w:rPr>
        <w:t>24</w:t>
      </w:r>
      <w:r>
        <w:rPr>
          <w:rFonts w:ascii="Arial" w:eastAsia="Arial"/>
          <w:spacing w:val="19"/>
        </w:rPr>
        <w:t xml:space="preserve"> </w:t>
      </w:r>
      <w:r>
        <w:t>小时，方可进行钢筋搭接及钢筋网绑扎。</w:t>
      </w: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33"/>
        </w:rPr>
      </w:pPr>
    </w:p>
    <w:p>
      <w:pPr>
        <w:pStyle w:val="2"/>
        <w:ind w:left="120"/>
      </w:pPr>
      <w:r>
        <w:t>植筋成孔一般有两种方法：</w:t>
      </w:r>
    </w:p>
    <w:p>
      <w:pPr>
        <w:pStyle w:val="2"/>
        <w:spacing w:before="6"/>
        <w:rPr>
          <w:sz w:val="40"/>
        </w:rPr>
      </w:pPr>
    </w:p>
    <w:p>
      <w:pPr>
        <w:pStyle w:val="6"/>
        <w:numPr>
          <w:ilvl w:val="0"/>
          <w:numId w:val="1"/>
        </w:numPr>
        <w:tabs>
          <w:tab w:val="left" w:pos="422"/>
        </w:tabs>
        <w:spacing w:before="1" w:after="0" w:line="240" w:lineRule="auto"/>
        <w:ind w:left="421" w:right="0" w:hanging="302"/>
        <w:jc w:val="left"/>
        <w:rPr>
          <w:sz w:val="36"/>
        </w:rPr>
      </w:pPr>
      <w:r>
        <w:rPr>
          <w:sz w:val="36"/>
        </w:rPr>
        <w:t>水钻成孔：适用于钢筋直径较大情况，但缺点是水钻会切断钢筋；</w:t>
      </w:r>
    </w:p>
    <w:p>
      <w:pPr>
        <w:spacing w:after="0" w:line="240" w:lineRule="auto"/>
        <w:jc w:val="left"/>
        <w:rPr>
          <w:sz w:val="36"/>
        </w:rPr>
        <w:sectPr>
          <w:pgSz w:w="19120" w:h="27060"/>
          <w:pgMar w:top="2560" w:right="2600" w:bottom="1840" w:left="2760" w:header="1425" w:footer="1655" w:gutter="0"/>
        </w:sectPr>
      </w:pPr>
    </w:p>
    <w:p>
      <w:pPr>
        <w:pStyle w:val="6"/>
        <w:numPr>
          <w:ilvl w:val="0"/>
          <w:numId w:val="1"/>
        </w:numPr>
        <w:tabs>
          <w:tab w:val="left" w:pos="422"/>
        </w:tabs>
        <w:spacing w:before="56" w:after="0" w:line="520" w:lineRule="auto"/>
        <w:ind w:left="120" w:right="1119" w:firstLine="0"/>
        <w:jc w:val="left"/>
        <w:rPr>
          <w:sz w:val="36"/>
        </w:rPr>
      </w:pPr>
      <w:r>
        <w:rPr>
          <w:sz w:val="36"/>
        </w:rPr>
        <w:t>电锤成孔：适用于钢筋直径较小情况，但缺点是遇至钢筋需移位，且无法保</w:t>
      </w:r>
      <w:r>
        <w:rPr>
          <w:spacing w:val="-5"/>
          <w:sz w:val="36"/>
        </w:rPr>
        <w:t>证垂直度。</w:t>
      </w: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spacing w:before="7"/>
        <w:rPr>
          <w:sz w:val="35"/>
        </w:rPr>
      </w:pPr>
    </w:p>
    <w:p>
      <w:pPr>
        <w:pStyle w:val="2"/>
        <w:tabs>
          <w:tab w:val="left" w:pos="11979"/>
        </w:tabs>
        <w:spacing w:line="520" w:lineRule="auto"/>
        <w:ind w:left="120" w:right="339"/>
      </w:pPr>
      <w:r>
        <w:rPr>
          <w:rFonts w:ascii="Arial" w:eastAsia="Arial"/>
        </w:rPr>
        <w:t>1</w:t>
      </w:r>
      <w:r>
        <w:t>、植筋粘锚深度</w:t>
      </w:r>
      <w:r>
        <w:rPr>
          <w:spacing w:val="55"/>
        </w:rPr>
        <w:t xml:space="preserve"> </w:t>
      </w:r>
      <w:r>
        <w:rPr>
          <w:rFonts w:ascii="Arial" w:eastAsia="Arial"/>
        </w:rPr>
        <w:t>L=15~20d</w:t>
      </w:r>
      <w:r>
        <w:rPr>
          <w:rFonts w:ascii="Arial" w:eastAsia="Arial"/>
          <w:spacing w:val="-3"/>
        </w:rPr>
        <w:t xml:space="preserve"> </w:t>
      </w:r>
      <w:r>
        <w:t>（</w:t>
      </w:r>
      <w:r>
        <w:rPr>
          <w:spacing w:val="-141"/>
        </w:rPr>
        <w:t xml:space="preserve"> </w:t>
      </w:r>
      <w:r>
        <w:rPr>
          <w:rFonts w:ascii="Arial" w:eastAsia="Arial"/>
        </w:rPr>
        <w:t>d</w:t>
      </w:r>
      <w:r>
        <w:rPr>
          <w:rFonts w:ascii="Arial" w:eastAsia="Arial"/>
          <w:spacing w:val="17"/>
        </w:rPr>
        <w:t xml:space="preserve"> </w:t>
      </w:r>
      <w:r>
        <w:t>为主筋直径</w:t>
      </w:r>
      <w:r>
        <w:rPr>
          <w:spacing w:val="-20"/>
        </w:rPr>
        <w:t>），</w:t>
      </w:r>
      <w:r>
        <w:t>钻孔直径</w:t>
      </w:r>
      <w:r>
        <w:rPr>
          <w:spacing w:val="17"/>
        </w:rPr>
        <w:t xml:space="preserve"> </w:t>
      </w:r>
      <w:r>
        <w:rPr>
          <w:rFonts w:ascii="Arial" w:eastAsia="Arial"/>
        </w:rPr>
        <w:t>D=d+4~5mm</w:t>
      </w:r>
      <w:r>
        <w:rPr>
          <w:rFonts w:ascii="Arial" w:eastAsia="Arial"/>
        </w:rPr>
        <w:tab/>
      </w:r>
      <w:r>
        <w:t>，板植</w:t>
      </w:r>
      <w:r>
        <w:rPr>
          <w:spacing w:val="-18"/>
        </w:rPr>
        <w:t>筋</w:t>
      </w:r>
      <w:r>
        <w:t>时，面筋与底筋应交错布置。</w:t>
      </w:r>
    </w:p>
    <w:p>
      <w:pPr>
        <w:pStyle w:val="2"/>
        <w:spacing w:line="459" w:lineRule="exact"/>
        <w:ind w:left="120"/>
      </w:pPr>
      <w:r>
        <w:rPr>
          <w:rFonts w:ascii="Arial" w:eastAsia="Arial"/>
        </w:rPr>
        <w:t>2</w:t>
      </w:r>
      <w:r>
        <w:t xml:space="preserve">、植筋流程：钻孔 </w:t>
      </w:r>
      <w:r>
        <w:rPr>
          <w:rFonts w:ascii="Arial" w:eastAsia="Arial"/>
        </w:rPr>
        <w:t xml:space="preserve">- </w:t>
      </w:r>
      <w:r>
        <w:t>清孔</w:t>
      </w:r>
      <w:r>
        <w:rPr>
          <w:rFonts w:ascii="Arial" w:eastAsia="Arial"/>
        </w:rPr>
        <w:t xml:space="preserve">- </w:t>
      </w:r>
      <w:r>
        <w:t>注胶</w:t>
      </w:r>
      <w:r>
        <w:rPr>
          <w:rFonts w:ascii="Arial" w:eastAsia="Arial"/>
        </w:rPr>
        <w:t xml:space="preserve">- </w:t>
      </w:r>
      <w:r>
        <w:t>插筋</w:t>
      </w:r>
      <w:r>
        <w:rPr>
          <w:rFonts w:ascii="Arial" w:eastAsia="Arial"/>
        </w:rPr>
        <w:t xml:space="preserve">- </w:t>
      </w:r>
      <w:r>
        <w:t>调整</w:t>
      </w:r>
      <w:r>
        <w:rPr>
          <w:rFonts w:ascii="Arial" w:eastAsia="Arial"/>
        </w:rPr>
        <w:t xml:space="preserve">- </w:t>
      </w:r>
      <w:r>
        <w:t>保护</w:t>
      </w:r>
      <w:r>
        <w:rPr>
          <w:rFonts w:ascii="Arial" w:eastAsia="Arial"/>
        </w:rPr>
        <w:t xml:space="preserve">- </w:t>
      </w:r>
      <w:r>
        <w:t>检测。</w:t>
      </w:r>
    </w:p>
    <w:p>
      <w:pPr>
        <w:pStyle w:val="2"/>
        <w:spacing w:before="7"/>
        <w:rPr>
          <w:sz w:val="43"/>
        </w:rPr>
      </w:pPr>
    </w:p>
    <w:p>
      <w:pPr>
        <w:pStyle w:val="2"/>
        <w:spacing w:before="1" w:line="520" w:lineRule="auto"/>
        <w:ind w:left="120" w:right="979" w:firstLine="780"/>
      </w:pPr>
      <w:r>
        <w:t>钻孔：按照尺寸、位置，用冲击钻将孔打到规定的深度（</w:t>
      </w:r>
      <w:r>
        <w:rPr>
          <w:spacing w:val="-3"/>
        </w:rPr>
        <w:t>应避开原结构部钢</w:t>
      </w:r>
      <w:r>
        <w:t>筋</w:t>
      </w:r>
      <w:r>
        <w:rPr>
          <w:spacing w:val="-140"/>
        </w:rPr>
        <w:t>）</w:t>
      </w:r>
      <w:r>
        <w:t>。</w:t>
      </w:r>
    </w:p>
    <w:p>
      <w:pPr>
        <w:pStyle w:val="2"/>
        <w:tabs>
          <w:tab w:val="left" w:pos="8519"/>
        </w:tabs>
        <w:spacing w:line="520" w:lineRule="auto"/>
        <w:ind w:left="120" w:right="339" w:firstLine="1560"/>
      </w:pPr>
      <w:r>
        <w:t>清孔：将孔打好后先用毛刷将浮土刷净，</w:t>
      </w:r>
      <w:r>
        <w:tab/>
      </w:r>
      <w:r>
        <w:t>再用气筒将浮土吹净，</w:t>
      </w:r>
      <w:r>
        <w:rPr>
          <w:spacing w:val="40"/>
        </w:rPr>
        <w:t xml:space="preserve"> </w:t>
      </w:r>
      <w:r>
        <w:t>然后</w:t>
      </w:r>
      <w:r>
        <w:rPr>
          <w:spacing w:val="-18"/>
        </w:rPr>
        <w:t>用</w:t>
      </w:r>
      <w:r>
        <w:t>酒精河丙酮洗孔，验孔合格后方可注胶。</w:t>
      </w:r>
    </w:p>
    <w:p>
      <w:pPr>
        <w:pStyle w:val="2"/>
        <w:tabs>
          <w:tab w:val="left" w:pos="10599"/>
        </w:tabs>
        <w:spacing w:line="530" w:lineRule="auto"/>
        <w:ind w:left="120" w:right="399" w:firstLine="1560"/>
      </w:pPr>
      <w:r>
        <w:t>注胶：用专用注胶枪从孔底开始注胶，注满孔体积的</w:t>
      </w:r>
      <w:r>
        <w:tab/>
      </w:r>
      <w:r>
        <w:rPr>
          <w:rFonts w:ascii="Arial" w:eastAsia="Arial"/>
          <w:spacing w:val="-41"/>
        </w:rPr>
        <w:t>80%</w:t>
      </w:r>
      <w:r>
        <w:t>为止，注胶</w:t>
      </w:r>
      <w:r>
        <w:rPr>
          <w:spacing w:val="-16"/>
        </w:rPr>
        <w:t>后</w:t>
      </w:r>
      <w:r>
        <w:t>应立即植筋。</w:t>
      </w:r>
    </w:p>
    <w:p>
      <w:pPr>
        <w:pStyle w:val="2"/>
        <w:spacing w:line="443" w:lineRule="exact"/>
        <w:ind w:left="1680"/>
      </w:pPr>
      <w:r>
        <w:t>插筋：注胶前底模应支好， 便于植筋定位， 植筋前要把钢筋植入部分用</w:t>
      </w:r>
    </w:p>
    <w:p>
      <w:pPr>
        <w:pStyle w:val="2"/>
        <w:spacing w:before="9"/>
        <w:rPr>
          <w:sz w:val="41"/>
        </w:rPr>
      </w:pPr>
    </w:p>
    <w:p>
      <w:pPr>
        <w:pStyle w:val="2"/>
        <w:tabs>
          <w:tab w:val="left" w:pos="12339"/>
        </w:tabs>
        <w:spacing w:line="520" w:lineRule="auto"/>
        <w:ind w:left="120" w:right="339"/>
      </w:pPr>
      <w:r>
        <w:t>钢丝刷清除锈污，</w:t>
      </w:r>
      <w:r>
        <w:rPr>
          <w:spacing w:val="-20"/>
        </w:rPr>
        <w:t xml:space="preserve"> </w:t>
      </w:r>
      <w:r>
        <w:t>并用酒精或丙酮清洗。</w:t>
      </w:r>
      <w:r>
        <w:rPr>
          <w:spacing w:val="40"/>
        </w:rPr>
        <w:t xml:space="preserve"> </w:t>
      </w:r>
      <w:r>
        <w:t>将准备好的钢筋慢慢单向旋入，</w:t>
      </w:r>
      <w:r>
        <w:tab/>
      </w:r>
      <w:r>
        <w:t>不可</w:t>
      </w:r>
      <w:r>
        <w:rPr>
          <w:spacing w:val="-18"/>
        </w:rPr>
        <w:t>中</w:t>
      </w:r>
      <w:r>
        <w:t>途逆向反转，直至伸入孔底为止。这时胶正好充满整个空间。</w:t>
      </w:r>
    </w:p>
    <w:p>
      <w:pPr>
        <w:pStyle w:val="2"/>
        <w:spacing w:line="459" w:lineRule="exact"/>
        <w:ind w:left="1680"/>
      </w:pPr>
      <w:r>
        <w:t>调整：将钢筋插进孔，若需调整位置，应在十分钟调整完毕，但不允许</w:t>
      </w:r>
    </w:p>
    <w:p>
      <w:pPr>
        <w:pStyle w:val="2"/>
        <w:spacing w:before="8"/>
        <w:rPr>
          <w:sz w:val="43"/>
        </w:rPr>
      </w:pPr>
    </w:p>
    <w:p>
      <w:pPr>
        <w:pStyle w:val="2"/>
        <w:ind w:left="120"/>
      </w:pPr>
      <w:r>
        <w:t>向外拉。</w:t>
      </w:r>
    </w:p>
    <w:p>
      <w:pPr>
        <w:pStyle w:val="2"/>
        <w:spacing w:before="1"/>
        <w:rPr>
          <w:sz w:val="42"/>
        </w:rPr>
      </w:pPr>
    </w:p>
    <w:p>
      <w:pPr>
        <w:pStyle w:val="2"/>
        <w:spacing w:line="530" w:lineRule="auto"/>
        <w:ind w:left="120" w:right="519" w:firstLine="1560"/>
      </w:pPr>
      <w:r>
        <w:rPr>
          <w:spacing w:val="-14"/>
        </w:rPr>
        <w:t xml:space="preserve">保护：调整好的钢筋在模板上定位， 在植筋胶完全固化前不得振动钢筋， 应在 </w:t>
      </w:r>
      <w:r>
        <w:rPr>
          <w:rFonts w:ascii="Arial" w:eastAsia="Arial"/>
        </w:rPr>
        <w:t xml:space="preserve">48 </w:t>
      </w:r>
      <w:r>
        <w:t>个小时常温下进行固化养护，否则将影响其锚固强度。</w:t>
      </w:r>
    </w:p>
    <w:p>
      <w:pPr>
        <w:pStyle w:val="2"/>
        <w:tabs>
          <w:tab w:val="left" w:pos="10579"/>
        </w:tabs>
        <w:spacing w:line="423" w:lineRule="exact"/>
        <w:ind w:left="1680"/>
      </w:pPr>
      <w:r>
        <w:t>检测：以上程序完成后，应进行现场随机检测。抽样</w:t>
      </w:r>
      <w:r>
        <w:tab/>
      </w:r>
      <w:r>
        <w:rPr>
          <w:rFonts w:ascii="Arial" w:eastAsia="Arial"/>
          <w:spacing w:val="-41"/>
        </w:rPr>
        <w:t>10%</w:t>
      </w:r>
      <w:r>
        <w:t>进行非破损性</w:t>
      </w:r>
    </w:p>
    <w:p>
      <w:pPr>
        <w:spacing w:after="0" w:line="423" w:lineRule="exact"/>
        <w:sectPr>
          <w:pgSz w:w="19120" w:h="27060"/>
          <w:pgMar w:top="2560" w:right="2600" w:bottom="1840" w:left="2760" w:header="1425" w:footer="1655" w:gutter="0"/>
        </w:sectPr>
      </w:pPr>
    </w:p>
    <w:p>
      <w:pPr>
        <w:pStyle w:val="2"/>
        <w:spacing w:before="56"/>
        <w:ind w:left="120"/>
      </w:pPr>
      <w:r>
        <w:t>拉拔试验，检测合格后方能绑筋、浇筑混凝土。</w:t>
      </w:r>
    </w:p>
    <w:p>
      <w:pPr>
        <w:pStyle w:val="2"/>
        <w:rPr>
          <w:sz w:val="42"/>
        </w:rPr>
      </w:pPr>
    </w:p>
    <w:p>
      <w:pPr>
        <w:pStyle w:val="2"/>
        <w:tabs>
          <w:tab w:val="left" w:pos="9619"/>
        </w:tabs>
        <w:spacing w:line="525" w:lineRule="auto"/>
        <w:ind w:left="120" w:right="539" w:firstLine="780"/>
      </w:pPr>
      <w:r>
        <w:rPr>
          <w:rFonts w:ascii="Arial" w:eastAsia="Arial"/>
        </w:rPr>
        <w:t>3</w:t>
      </w:r>
      <w:r>
        <w:t>、植筋施工所采用的结构胶须具有质检证明的合格产品（快硬、高强、粘  结力大、韧性好、收缩率低、后期性能稳定、耐火性好）</w:t>
      </w:r>
      <w:r>
        <w:tab/>
      </w:r>
      <w:r>
        <w:t>，并委托有资质的施</w:t>
      </w:r>
      <w:r>
        <w:rPr>
          <w:spacing w:val="-18"/>
        </w:rPr>
        <w:t>工</w:t>
      </w:r>
      <w:r>
        <w:t>单位进行。</w:t>
      </w: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spacing w:before="4"/>
        <w:rPr>
          <w:sz w:val="35"/>
        </w:rPr>
      </w:pPr>
    </w:p>
    <w:p>
      <w:pPr>
        <w:pStyle w:val="2"/>
        <w:ind w:left="120"/>
      </w:pPr>
      <w:r>
        <w:t>植筋加固技术</w:t>
      </w:r>
    </w:p>
    <w:p>
      <w:pPr>
        <w:pStyle w:val="2"/>
        <w:rPr>
          <w:sz w:val="42"/>
        </w:rPr>
      </w:pPr>
    </w:p>
    <w:p>
      <w:pPr>
        <w:pStyle w:val="6"/>
        <w:numPr>
          <w:ilvl w:val="1"/>
          <w:numId w:val="1"/>
        </w:numPr>
        <w:tabs>
          <w:tab w:val="left" w:pos="1202"/>
        </w:tabs>
        <w:spacing w:before="0" w:after="0" w:line="240" w:lineRule="auto"/>
        <w:ind w:left="1201" w:right="0" w:hanging="302"/>
        <w:jc w:val="left"/>
        <w:rPr>
          <w:sz w:val="36"/>
        </w:rPr>
      </w:pPr>
      <w:r>
        <w:rPr>
          <w:sz w:val="36"/>
        </w:rPr>
        <w:t>植筋标准施工程序：</w:t>
      </w:r>
    </w:p>
    <w:p>
      <w:pPr>
        <w:pStyle w:val="2"/>
        <w:spacing w:before="8"/>
        <w:rPr>
          <w:sz w:val="43"/>
        </w:rPr>
      </w:pPr>
    </w:p>
    <w:p>
      <w:pPr>
        <w:pStyle w:val="2"/>
        <w:spacing w:line="520" w:lineRule="auto"/>
        <w:ind w:left="120" w:right="1339" w:firstLine="780"/>
      </w:pPr>
      <w:r>
        <w:t>划线定位－钻孔－清除孔尘－灌注结构胶－钢筋处理－植入钢筋－养护固化－质量检验</w:t>
      </w:r>
    </w:p>
    <w:p>
      <w:pPr>
        <w:pStyle w:val="6"/>
        <w:numPr>
          <w:ilvl w:val="1"/>
          <w:numId w:val="1"/>
        </w:numPr>
        <w:tabs>
          <w:tab w:val="left" w:pos="1481"/>
        </w:tabs>
        <w:spacing w:before="0" w:after="0" w:line="459" w:lineRule="exact"/>
        <w:ind w:left="1481" w:right="0" w:hanging="581"/>
        <w:jc w:val="left"/>
        <w:rPr>
          <w:sz w:val="36"/>
        </w:rPr>
      </w:pPr>
      <w:r>
        <w:rPr>
          <w:sz w:val="36"/>
        </w:rPr>
        <w:t>操作方法</w:t>
      </w:r>
    </w:p>
    <w:p>
      <w:pPr>
        <w:pStyle w:val="2"/>
        <w:spacing w:before="1"/>
        <w:rPr>
          <w:sz w:val="42"/>
        </w:rPr>
      </w:pPr>
    </w:p>
    <w:p>
      <w:pPr>
        <w:pStyle w:val="6"/>
        <w:numPr>
          <w:ilvl w:val="2"/>
          <w:numId w:val="1"/>
        </w:numPr>
        <w:tabs>
          <w:tab w:val="left" w:pos="1480"/>
        </w:tabs>
        <w:spacing w:before="0" w:after="0" w:line="240" w:lineRule="auto"/>
        <w:ind w:left="1480" w:right="0" w:hanging="580"/>
        <w:jc w:val="left"/>
        <w:rPr>
          <w:sz w:val="36"/>
        </w:rPr>
      </w:pPr>
      <w:r>
        <w:rPr>
          <w:sz w:val="36"/>
        </w:rPr>
        <w:t>划线定位：</w:t>
      </w:r>
    </w:p>
    <w:p>
      <w:pPr>
        <w:pStyle w:val="2"/>
        <w:rPr>
          <w:sz w:val="42"/>
        </w:rPr>
      </w:pPr>
    </w:p>
    <w:p>
      <w:pPr>
        <w:pStyle w:val="2"/>
        <w:spacing w:before="1"/>
        <w:ind w:left="900"/>
      </w:pPr>
      <w:r>
        <w:t>设计图纸在植筋的平面位置上，用墨线或直尺划出纵横线条，</w:t>
      </w:r>
    </w:p>
    <w:p>
      <w:pPr>
        <w:pStyle w:val="2"/>
        <w:spacing w:before="7"/>
        <w:rPr>
          <w:sz w:val="43"/>
        </w:rPr>
      </w:pPr>
    </w:p>
    <w:p>
      <w:pPr>
        <w:pStyle w:val="6"/>
        <w:numPr>
          <w:ilvl w:val="2"/>
          <w:numId w:val="1"/>
        </w:numPr>
        <w:tabs>
          <w:tab w:val="left" w:pos="1480"/>
        </w:tabs>
        <w:spacing w:before="0" w:after="0" w:line="240" w:lineRule="auto"/>
        <w:ind w:left="1480" w:right="0" w:hanging="580"/>
        <w:jc w:val="left"/>
        <w:rPr>
          <w:sz w:val="36"/>
        </w:rPr>
      </w:pPr>
      <w:r>
        <w:rPr>
          <w:sz w:val="36"/>
        </w:rPr>
        <w:t>钻孔：</w:t>
      </w:r>
    </w:p>
    <w:p>
      <w:pPr>
        <w:pStyle w:val="2"/>
        <w:spacing w:before="1"/>
        <w:rPr>
          <w:sz w:val="42"/>
        </w:rPr>
      </w:pPr>
    </w:p>
    <w:p>
      <w:pPr>
        <w:pStyle w:val="2"/>
        <w:tabs>
          <w:tab w:val="left" w:pos="9099"/>
        </w:tabs>
        <w:ind w:left="900"/>
      </w:pPr>
      <w:r>
        <w:t>钻孔一般要垂直混凝土构件平面，倾斜度不大于</w:t>
      </w:r>
      <w:r>
        <w:tab/>
      </w:r>
      <w:r>
        <w:rPr>
          <w:rFonts w:ascii="Arial" w:hAnsi="Arial" w:eastAsia="Arial"/>
          <w:spacing w:val="13"/>
        </w:rPr>
        <w:t>8</w:t>
      </w:r>
      <w:r>
        <w:rPr>
          <w:spacing w:val="13"/>
        </w:rPr>
        <w:t>°（</w:t>
      </w:r>
      <w:r>
        <w:t>特殊要求除外</w:t>
      </w:r>
      <w:r>
        <w:rPr>
          <w:spacing w:val="20"/>
        </w:rPr>
        <w:t>）</w:t>
      </w:r>
      <w:r>
        <w:t>。</w:t>
      </w:r>
    </w:p>
    <w:p>
      <w:pPr>
        <w:pStyle w:val="2"/>
        <w:rPr>
          <w:sz w:val="42"/>
        </w:rPr>
      </w:pPr>
    </w:p>
    <w:p>
      <w:pPr>
        <w:pStyle w:val="6"/>
        <w:numPr>
          <w:ilvl w:val="2"/>
          <w:numId w:val="1"/>
        </w:numPr>
        <w:tabs>
          <w:tab w:val="left" w:pos="1480"/>
        </w:tabs>
        <w:spacing w:before="1" w:after="0" w:line="240" w:lineRule="auto"/>
        <w:ind w:left="1480" w:right="0" w:hanging="580"/>
        <w:jc w:val="left"/>
        <w:rPr>
          <w:sz w:val="36"/>
        </w:rPr>
      </w:pPr>
      <w:r>
        <w:rPr>
          <w:sz w:val="36"/>
        </w:rPr>
        <w:t>清孔除尘：</w:t>
      </w:r>
    </w:p>
    <w:p>
      <w:pPr>
        <w:pStyle w:val="2"/>
        <w:rPr>
          <w:sz w:val="42"/>
        </w:rPr>
      </w:pPr>
    </w:p>
    <w:p>
      <w:pPr>
        <w:pStyle w:val="6"/>
        <w:numPr>
          <w:ilvl w:val="0"/>
          <w:numId w:val="2"/>
        </w:numPr>
        <w:tabs>
          <w:tab w:val="left" w:pos="1841"/>
          <w:tab w:val="left" w:pos="7659"/>
          <w:tab w:val="left" w:pos="11199"/>
        </w:tabs>
        <w:spacing w:before="0" w:after="0" w:line="520" w:lineRule="auto"/>
        <w:ind w:left="120" w:right="399" w:firstLine="780"/>
        <w:jc w:val="left"/>
        <w:rPr>
          <w:sz w:val="36"/>
        </w:rPr>
      </w:pPr>
      <w:r>
        <w:rPr>
          <w:sz w:val="36"/>
        </w:rPr>
        <w:t>清孔方法：一般采用高压气冲洗（用空压机、打气筒等）</w:t>
      </w:r>
      <w:r>
        <w:rPr>
          <w:sz w:val="36"/>
        </w:rPr>
        <w:tab/>
      </w:r>
      <w:r>
        <w:rPr>
          <w:sz w:val="36"/>
        </w:rPr>
        <w:t>；也可以用</w:t>
      </w:r>
      <w:r>
        <w:rPr>
          <w:spacing w:val="-18"/>
          <w:sz w:val="36"/>
        </w:rPr>
        <w:t>高</w:t>
      </w:r>
      <w:r>
        <w:rPr>
          <w:sz w:val="36"/>
        </w:rPr>
        <w:t>压水冲洗（但是在植筋前，孔必须达到干燥）</w:t>
      </w:r>
      <w:r>
        <w:rPr>
          <w:sz w:val="36"/>
        </w:rPr>
        <w:tab/>
      </w:r>
      <w:r>
        <w:rPr>
          <w:sz w:val="36"/>
        </w:rPr>
        <w:t>。</w:t>
      </w:r>
    </w:p>
    <w:p>
      <w:pPr>
        <w:pStyle w:val="6"/>
        <w:numPr>
          <w:ilvl w:val="0"/>
          <w:numId w:val="2"/>
        </w:numPr>
        <w:tabs>
          <w:tab w:val="left" w:pos="1841"/>
        </w:tabs>
        <w:spacing w:before="18" w:after="0" w:line="520" w:lineRule="auto"/>
        <w:ind w:left="120" w:right="1119" w:firstLine="780"/>
        <w:jc w:val="left"/>
        <w:rPr>
          <w:sz w:val="36"/>
        </w:rPr>
      </w:pPr>
      <w:r>
        <w:rPr>
          <w:spacing w:val="-1"/>
          <w:sz w:val="36"/>
        </w:rPr>
        <w:t>孔壁化学处理，用上述方法清除后，在灌胶前，用丙酮或酒精清洗一</w:t>
      </w:r>
      <w:r>
        <w:rPr>
          <w:sz w:val="36"/>
        </w:rPr>
        <w:t>遍，达到孔壁无灰尘、无油污、无有机杂质。</w:t>
      </w:r>
    </w:p>
    <w:p>
      <w:pPr>
        <w:pStyle w:val="6"/>
        <w:numPr>
          <w:ilvl w:val="2"/>
          <w:numId w:val="1"/>
        </w:numPr>
        <w:tabs>
          <w:tab w:val="left" w:pos="1480"/>
        </w:tabs>
        <w:spacing w:before="19" w:after="0" w:line="240" w:lineRule="auto"/>
        <w:ind w:left="1480" w:right="0" w:hanging="580"/>
        <w:jc w:val="left"/>
        <w:rPr>
          <w:sz w:val="36"/>
        </w:rPr>
      </w:pPr>
      <w:r>
        <w:rPr>
          <w:sz w:val="36"/>
        </w:rPr>
        <w:t>灌注结构胶：</w:t>
      </w:r>
    </w:p>
    <w:p>
      <w:pPr>
        <w:pStyle w:val="2"/>
        <w:spacing w:before="6"/>
        <w:rPr>
          <w:sz w:val="40"/>
        </w:rPr>
      </w:pPr>
    </w:p>
    <w:p>
      <w:pPr>
        <w:pStyle w:val="6"/>
        <w:numPr>
          <w:ilvl w:val="0"/>
          <w:numId w:val="3"/>
        </w:numPr>
        <w:tabs>
          <w:tab w:val="left" w:pos="1841"/>
          <w:tab w:val="left" w:pos="6499"/>
        </w:tabs>
        <w:spacing w:before="0" w:after="0" w:line="240" w:lineRule="auto"/>
        <w:ind w:left="1841" w:right="0" w:hanging="941"/>
        <w:jc w:val="left"/>
        <w:rPr>
          <w:sz w:val="36"/>
        </w:rPr>
      </w:pPr>
      <w:r>
        <w:rPr>
          <w:sz w:val="36"/>
        </w:rPr>
        <w:t>配制比例：该胶为双组份，</w:t>
      </w:r>
      <w:r>
        <w:rPr>
          <w:sz w:val="36"/>
        </w:rPr>
        <w:tab/>
      </w:r>
      <w:r>
        <w:rPr>
          <w:rFonts w:ascii="Arial" w:eastAsia="Arial"/>
          <w:sz w:val="36"/>
        </w:rPr>
        <w:t>A</w:t>
      </w:r>
      <w:r>
        <w:rPr>
          <w:rFonts w:ascii="Arial" w:eastAsia="Arial"/>
          <w:spacing w:val="39"/>
          <w:sz w:val="36"/>
        </w:rPr>
        <w:t xml:space="preserve"> </w:t>
      </w:r>
      <w:r>
        <w:rPr>
          <w:sz w:val="36"/>
        </w:rPr>
        <w:t>组份：</w:t>
      </w:r>
      <w:r>
        <w:rPr>
          <w:spacing w:val="-100"/>
          <w:sz w:val="36"/>
        </w:rPr>
        <w:t xml:space="preserve"> </w:t>
      </w:r>
      <w:r>
        <w:rPr>
          <w:rFonts w:ascii="Arial" w:eastAsia="Arial"/>
          <w:sz w:val="36"/>
        </w:rPr>
        <w:t>B</w:t>
      </w:r>
      <w:r>
        <w:rPr>
          <w:rFonts w:ascii="Arial" w:eastAsia="Arial"/>
          <w:spacing w:val="-1"/>
          <w:sz w:val="36"/>
        </w:rPr>
        <w:t xml:space="preserve"> </w:t>
      </w:r>
      <w:r>
        <w:rPr>
          <w:sz w:val="36"/>
        </w:rPr>
        <w:t>组</w:t>
      </w:r>
      <w:r>
        <w:rPr>
          <w:spacing w:val="60"/>
          <w:sz w:val="36"/>
        </w:rPr>
        <w:t>份</w:t>
      </w:r>
      <w:r>
        <w:rPr>
          <w:rFonts w:ascii="Arial" w:eastAsia="Arial"/>
          <w:sz w:val="36"/>
        </w:rPr>
        <w:t>=4</w:t>
      </w:r>
      <w:r>
        <w:rPr>
          <w:rFonts w:ascii="Arial" w:eastAsia="Arial"/>
          <w:spacing w:val="-51"/>
          <w:sz w:val="36"/>
        </w:rPr>
        <w:t xml:space="preserve"> </w:t>
      </w:r>
      <w:r>
        <w:rPr>
          <w:spacing w:val="13"/>
          <w:sz w:val="36"/>
        </w:rPr>
        <w:t>：</w:t>
      </w:r>
      <w:r>
        <w:rPr>
          <w:rFonts w:ascii="Arial" w:eastAsia="Arial"/>
          <w:spacing w:val="13"/>
          <w:sz w:val="36"/>
        </w:rPr>
        <w:t>1</w:t>
      </w:r>
      <w:r>
        <w:rPr>
          <w:spacing w:val="13"/>
          <w:sz w:val="36"/>
        </w:rPr>
        <w:t>（</w:t>
      </w:r>
      <w:r>
        <w:rPr>
          <w:sz w:val="36"/>
        </w:rPr>
        <w:t>重量比</w:t>
      </w:r>
      <w:r>
        <w:rPr>
          <w:spacing w:val="-40"/>
          <w:sz w:val="36"/>
        </w:rPr>
        <w:t>），</w:t>
      </w:r>
      <w:r>
        <w:rPr>
          <w:sz w:val="36"/>
        </w:rPr>
        <w:t>误差不</w:t>
      </w:r>
    </w:p>
    <w:p>
      <w:pPr>
        <w:spacing w:after="0" w:line="240" w:lineRule="auto"/>
        <w:jc w:val="left"/>
        <w:rPr>
          <w:sz w:val="36"/>
        </w:rPr>
        <w:sectPr>
          <w:pgSz w:w="19120" w:h="27060"/>
          <w:pgMar w:top="2560" w:right="2600" w:bottom="1840" w:left="2760" w:header="1425" w:footer="1655" w:gutter="0"/>
        </w:sectPr>
      </w:pPr>
    </w:p>
    <w:p>
      <w:pPr>
        <w:pStyle w:val="2"/>
        <w:spacing w:before="56"/>
        <w:ind w:left="120"/>
      </w:pPr>
      <w:r>
        <w:t xml:space="preserve">得超过 </w:t>
      </w:r>
      <w:r>
        <w:rPr>
          <w:rFonts w:ascii="Arial" w:eastAsia="Arial"/>
          <w:spacing w:val="-61"/>
        </w:rPr>
        <w:t>3%</w:t>
      </w:r>
      <w:r>
        <w:t>。</w:t>
      </w:r>
    </w:p>
    <w:p>
      <w:pPr>
        <w:pStyle w:val="2"/>
        <w:rPr>
          <w:sz w:val="42"/>
        </w:rPr>
      </w:pPr>
    </w:p>
    <w:p>
      <w:pPr>
        <w:pStyle w:val="6"/>
        <w:numPr>
          <w:ilvl w:val="0"/>
          <w:numId w:val="3"/>
        </w:numPr>
        <w:tabs>
          <w:tab w:val="left" w:pos="1841"/>
        </w:tabs>
        <w:spacing w:before="0" w:after="0" w:line="525" w:lineRule="auto"/>
        <w:ind w:left="120" w:right="759" w:firstLine="780"/>
        <w:jc w:val="both"/>
        <w:rPr>
          <w:sz w:val="36"/>
        </w:rPr>
      </w:pPr>
      <w:r>
        <w:rPr>
          <w:spacing w:val="4"/>
          <w:sz w:val="36"/>
        </w:rPr>
        <w:t xml:space="preserve">搅拌：首先分别将 </w:t>
      </w:r>
      <w:r>
        <w:rPr>
          <w:rFonts w:ascii="Arial" w:eastAsia="Arial"/>
          <w:spacing w:val="19"/>
          <w:sz w:val="36"/>
        </w:rPr>
        <w:t>A</w:t>
      </w:r>
      <w:r>
        <w:rPr>
          <w:spacing w:val="20"/>
          <w:sz w:val="36"/>
        </w:rPr>
        <w:t>、</w:t>
      </w:r>
      <w:r>
        <w:rPr>
          <w:rFonts w:ascii="Arial" w:eastAsia="Arial"/>
          <w:sz w:val="36"/>
        </w:rPr>
        <w:t>B</w:t>
      </w:r>
      <w:r>
        <w:rPr>
          <w:rFonts w:ascii="Arial" w:eastAsia="Arial"/>
          <w:spacing w:val="59"/>
          <w:sz w:val="36"/>
        </w:rPr>
        <w:t xml:space="preserve"> </w:t>
      </w:r>
      <w:r>
        <w:rPr>
          <w:spacing w:val="-1"/>
          <w:sz w:val="36"/>
        </w:rPr>
        <w:t>组份胶搅拌均匀，然后按比例配备，用专用</w:t>
      </w:r>
      <w:r>
        <w:rPr>
          <w:spacing w:val="12"/>
          <w:sz w:val="36"/>
        </w:rPr>
        <w:t xml:space="preserve">电动搅拌机搅拌 </w:t>
      </w:r>
      <w:r>
        <w:rPr>
          <w:rFonts w:ascii="Arial" w:eastAsia="Arial"/>
          <w:sz w:val="36"/>
        </w:rPr>
        <w:t>3</w:t>
      </w:r>
      <w:r>
        <w:rPr>
          <w:rFonts w:ascii="Arial" w:eastAsia="Arial"/>
          <w:spacing w:val="-1"/>
          <w:sz w:val="36"/>
        </w:rPr>
        <w:t xml:space="preserve"> </w:t>
      </w:r>
      <w:r>
        <w:rPr>
          <w:sz w:val="36"/>
        </w:rPr>
        <w:t>分钟。原则上不用人工搅拌，特殊情况，设专人搅拌，最少搅</w:t>
      </w:r>
      <w:r>
        <w:rPr>
          <w:spacing w:val="-30"/>
          <w:sz w:val="36"/>
        </w:rPr>
        <w:t xml:space="preserve">拌 </w:t>
      </w:r>
      <w:r>
        <w:rPr>
          <w:rFonts w:ascii="Arial" w:eastAsia="Arial"/>
          <w:sz w:val="36"/>
        </w:rPr>
        <w:t>5</w:t>
      </w:r>
      <w:r>
        <w:rPr>
          <w:rFonts w:ascii="Arial" w:eastAsia="Arial"/>
          <w:spacing w:val="-1"/>
          <w:sz w:val="36"/>
        </w:rPr>
        <w:t xml:space="preserve"> </w:t>
      </w:r>
      <w:r>
        <w:rPr>
          <w:sz w:val="36"/>
        </w:rPr>
        <w:t>分钟，一定要搅拌均匀（见使用说明）</w:t>
      </w:r>
      <w:r>
        <w:rPr>
          <w:spacing w:val="40"/>
          <w:sz w:val="36"/>
        </w:rPr>
        <w:t xml:space="preserve"> 。</w:t>
      </w:r>
    </w:p>
    <w:p>
      <w:pPr>
        <w:pStyle w:val="6"/>
        <w:numPr>
          <w:ilvl w:val="0"/>
          <w:numId w:val="3"/>
        </w:numPr>
        <w:tabs>
          <w:tab w:val="left" w:pos="1841"/>
        </w:tabs>
        <w:spacing w:before="0" w:after="0" w:line="451" w:lineRule="exact"/>
        <w:ind w:left="1841" w:right="0" w:hanging="941"/>
        <w:jc w:val="left"/>
        <w:rPr>
          <w:sz w:val="36"/>
        </w:rPr>
      </w:pPr>
      <w:r>
        <w:rPr>
          <w:sz w:val="36"/>
        </w:rPr>
        <w:t>注入胶：用专用工具将搅拌好的胶注入清洗过的孔，</w:t>
      </w:r>
    </w:p>
    <w:p>
      <w:pPr>
        <w:pStyle w:val="2"/>
        <w:spacing w:before="1"/>
        <w:rPr>
          <w:sz w:val="42"/>
        </w:rPr>
      </w:pPr>
    </w:p>
    <w:p>
      <w:pPr>
        <w:pStyle w:val="6"/>
        <w:numPr>
          <w:ilvl w:val="0"/>
          <w:numId w:val="3"/>
        </w:numPr>
        <w:tabs>
          <w:tab w:val="left" w:pos="1841"/>
        </w:tabs>
        <w:spacing w:before="0" w:after="0" w:line="240" w:lineRule="auto"/>
        <w:ind w:left="1841" w:right="0" w:hanging="941"/>
        <w:jc w:val="left"/>
        <w:rPr>
          <w:sz w:val="36"/>
        </w:rPr>
      </w:pPr>
      <w:r>
        <w:rPr>
          <w:sz w:val="36"/>
        </w:rPr>
        <w:t>配胶、注胶、插筋必须流水作业，连续进行。配制好的胶，</w:t>
      </w:r>
    </w:p>
    <w:p>
      <w:pPr>
        <w:pStyle w:val="2"/>
        <w:rPr>
          <w:sz w:val="42"/>
        </w:rPr>
      </w:pPr>
    </w:p>
    <w:p>
      <w:pPr>
        <w:pStyle w:val="6"/>
        <w:numPr>
          <w:ilvl w:val="0"/>
          <w:numId w:val="3"/>
        </w:numPr>
        <w:tabs>
          <w:tab w:val="left" w:pos="1841"/>
        </w:tabs>
        <w:spacing w:before="0" w:after="0" w:line="520" w:lineRule="auto"/>
        <w:ind w:left="120" w:right="759" w:firstLine="780"/>
        <w:jc w:val="left"/>
        <w:rPr>
          <w:sz w:val="36"/>
        </w:rPr>
      </w:pPr>
      <w:r>
        <w:rPr>
          <w:spacing w:val="-1"/>
          <w:sz w:val="36"/>
        </w:rPr>
        <w:t>配制结构胶必须设专人负责，并作出详细记录，记录容包括：配胶量、</w:t>
      </w:r>
      <w:r>
        <w:rPr>
          <w:sz w:val="36"/>
        </w:rPr>
        <w:t>使用部位、时间、固化情况等。</w:t>
      </w:r>
    </w:p>
    <w:p>
      <w:pPr>
        <w:pStyle w:val="6"/>
        <w:numPr>
          <w:ilvl w:val="2"/>
          <w:numId w:val="1"/>
        </w:numPr>
        <w:tabs>
          <w:tab w:val="left" w:pos="1480"/>
        </w:tabs>
        <w:spacing w:before="19" w:after="0" w:line="240" w:lineRule="auto"/>
        <w:ind w:left="1480" w:right="0" w:hanging="580"/>
        <w:jc w:val="left"/>
        <w:rPr>
          <w:sz w:val="36"/>
        </w:rPr>
      </w:pPr>
      <w:r>
        <w:rPr>
          <w:sz w:val="36"/>
        </w:rPr>
        <w:t>钢筋处理：</w:t>
      </w:r>
    </w:p>
    <w:p>
      <w:pPr>
        <w:pStyle w:val="2"/>
        <w:rPr>
          <w:sz w:val="42"/>
        </w:rPr>
      </w:pPr>
    </w:p>
    <w:p>
      <w:pPr>
        <w:pStyle w:val="6"/>
        <w:numPr>
          <w:ilvl w:val="0"/>
          <w:numId w:val="4"/>
        </w:numPr>
        <w:tabs>
          <w:tab w:val="left" w:pos="1841"/>
        </w:tabs>
        <w:spacing w:before="0" w:after="0" w:line="520" w:lineRule="auto"/>
        <w:ind w:left="120" w:right="1119" w:firstLine="780"/>
        <w:jc w:val="left"/>
        <w:rPr>
          <w:sz w:val="36"/>
        </w:rPr>
      </w:pPr>
      <w:r>
        <w:rPr>
          <w:spacing w:val="-1"/>
          <w:sz w:val="36"/>
        </w:rPr>
        <w:t>植筋长度的确定，视情况而定，如外部加焊钢筋，其最小长度为：孔</w:t>
      </w:r>
      <w:r>
        <w:rPr>
          <w:spacing w:val="40"/>
          <w:sz w:val="36"/>
        </w:rPr>
        <w:t>深</w:t>
      </w:r>
      <w:r>
        <w:rPr>
          <w:rFonts w:ascii="Arial" w:eastAsia="Arial"/>
          <w:spacing w:val="-26"/>
          <w:sz w:val="36"/>
        </w:rPr>
        <w:t xml:space="preserve">+ </w:t>
      </w:r>
      <w:r>
        <w:rPr>
          <w:spacing w:val="-16"/>
          <w:sz w:val="36"/>
        </w:rPr>
        <w:t xml:space="preserve">搭焊长度 </w:t>
      </w:r>
      <w:r>
        <w:rPr>
          <w:rFonts w:ascii="Arial" w:eastAsia="Arial"/>
          <w:sz w:val="36"/>
        </w:rPr>
        <w:t>+200mm</w:t>
      </w:r>
      <w:r>
        <w:rPr>
          <w:rFonts w:ascii="Arial" w:eastAsia="Arial"/>
          <w:spacing w:val="-11"/>
          <w:sz w:val="36"/>
        </w:rPr>
        <w:t xml:space="preserve"> </w:t>
      </w:r>
      <w:r>
        <w:rPr>
          <w:sz w:val="36"/>
        </w:rPr>
        <w:t>，以免焊接时高温影响胶的强度。</w:t>
      </w:r>
    </w:p>
    <w:p>
      <w:pPr>
        <w:pStyle w:val="6"/>
        <w:numPr>
          <w:ilvl w:val="0"/>
          <w:numId w:val="4"/>
        </w:numPr>
        <w:tabs>
          <w:tab w:val="left" w:pos="1841"/>
        </w:tabs>
        <w:spacing w:before="0" w:after="0" w:line="520" w:lineRule="auto"/>
        <w:ind w:left="120" w:right="1119" w:firstLine="780"/>
        <w:jc w:val="left"/>
        <w:rPr>
          <w:sz w:val="36"/>
        </w:rPr>
      </w:pPr>
      <w:r>
        <w:rPr>
          <w:spacing w:val="-1"/>
          <w:sz w:val="36"/>
        </w:rPr>
        <w:t xml:space="preserve">钢筋表面处理，用电动钢丝刷或人工钢丝刷，清除钢筋表面的锈蚀， </w:t>
      </w:r>
      <w:r>
        <w:rPr>
          <w:sz w:val="36"/>
        </w:rPr>
        <w:t>用丙酮或酒精清除钢筋表面油污及灰尘。</w:t>
      </w:r>
    </w:p>
    <w:p>
      <w:pPr>
        <w:pStyle w:val="6"/>
        <w:numPr>
          <w:ilvl w:val="0"/>
          <w:numId w:val="4"/>
        </w:numPr>
        <w:tabs>
          <w:tab w:val="left" w:pos="1841"/>
        </w:tabs>
        <w:spacing w:before="17" w:after="0" w:line="240" w:lineRule="auto"/>
        <w:ind w:left="1841" w:right="0" w:hanging="941"/>
        <w:jc w:val="left"/>
        <w:rPr>
          <w:sz w:val="36"/>
        </w:rPr>
      </w:pPr>
      <w:r>
        <w:rPr>
          <w:spacing w:val="-4"/>
          <w:sz w:val="36"/>
        </w:rPr>
        <w:t>如植入基脚螺栓， 应先将螺丝加工好， 并将螺丝段用塑料管套保护好。</w:t>
      </w:r>
    </w:p>
    <w:p>
      <w:pPr>
        <w:pStyle w:val="2"/>
        <w:rPr>
          <w:sz w:val="42"/>
        </w:rPr>
      </w:pPr>
    </w:p>
    <w:p>
      <w:pPr>
        <w:pStyle w:val="6"/>
        <w:numPr>
          <w:ilvl w:val="2"/>
          <w:numId w:val="1"/>
        </w:numPr>
        <w:tabs>
          <w:tab w:val="left" w:pos="1480"/>
        </w:tabs>
        <w:spacing w:before="0" w:after="0" w:line="240" w:lineRule="auto"/>
        <w:ind w:left="1480" w:right="0" w:hanging="580"/>
        <w:jc w:val="left"/>
        <w:rPr>
          <w:sz w:val="36"/>
        </w:rPr>
      </w:pPr>
      <w:r>
        <w:rPr>
          <w:sz w:val="36"/>
        </w:rPr>
        <w:t>植入钢筋：</w:t>
      </w:r>
    </w:p>
    <w:p>
      <w:pPr>
        <w:pStyle w:val="2"/>
        <w:spacing w:before="1"/>
        <w:rPr>
          <w:sz w:val="42"/>
        </w:rPr>
      </w:pPr>
    </w:p>
    <w:p>
      <w:pPr>
        <w:pStyle w:val="6"/>
        <w:numPr>
          <w:ilvl w:val="0"/>
          <w:numId w:val="5"/>
        </w:numPr>
        <w:tabs>
          <w:tab w:val="left" w:pos="1841"/>
        </w:tabs>
        <w:spacing w:before="0" w:after="0" w:line="240" w:lineRule="auto"/>
        <w:ind w:left="1841" w:right="0" w:hanging="941"/>
        <w:jc w:val="left"/>
        <w:rPr>
          <w:sz w:val="36"/>
        </w:rPr>
      </w:pPr>
      <w:r>
        <w:rPr>
          <w:sz w:val="36"/>
        </w:rPr>
        <w:t>将处理好的钢筋，植入灌注好结构胶的孔：</w:t>
      </w:r>
    </w:p>
    <w:p>
      <w:pPr>
        <w:pStyle w:val="2"/>
        <w:rPr>
          <w:sz w:val="42"/>
        </w:rPr>
      </w:pPr>
    </w:p>
    <w:p>
      <w:pPr>
        <w:pStyle w:val="6"/>
        <w:numPr>
          <w:ilvl w:val="0"/>
          <w:numId w:val="5"/>
        </w:numPr>
        <w:tabs>
          <w:tab w:val="left" w:pos="1841"/>
          <w:tab w:val="left" w:pos="12619"/>
        </w:tabs>
        <w:spacing w:before="0" w:after="0" w:line="520" w:lineRule="auto"/>
        <w:ind w:left="120" w:right="119" w:firstLine="780"/>
        <w:jc w:val="left"/>
        <w:rPr>
          <w:sz w:val="36"/>
        </w:rPr>
      </w:pPr>
      <w:r>
        <w:rPr>
          <w:sz w:val="36"/>
        </w:rPr>
        <w:t>养护固化：钢筋植入定位后应加以保护，防止碰撞和移位，保持</w:t>
      </w:r>
      <w:r>
        <w:rPr>
          <w:sz w:val="36"/>
        </w:rPr>
        <w:tab/>
      </w:r>
      <w:r>
        <w:rPr>
          <w:rFonts w:ascii="Arial" w:eastAsia="Arial"/>
          <w:sz w:val="36"/>
        </w:rPr>
        <w:t>3</w:t>
      </w:r>
      <w:r>
        <w:rPr>
          <w:rFonts w:ascii="Arial" w:eastAsia="Arial"/>
          <w:spacing w:val="-1"/>
          <w:sz w:val="36"/>
        </w:rPr>
        <w:t xml:space="preserve"> </w:t>
      </w:r>
      <w:r>
        <w:rPr>
          <w:sz w:val="36"/>
        </w:rPr>
        <w:t>天</w:t>
      </w:r>
      <w:r>
        <w:rPr>
          <w:spacing w:val="-18"/>
          <w:sz w:val="36"/>
        </w:rPr>
        <w:t xml:space="preserve">， </w:t>
      </w:r>
      <w:r>
        <w:rPr>
          <w:sz w:val="36"/>
        </w:rPr>
        <w:t>待结构胶固化原材料后方可受力。</w:t>
      </w:r>
    </w:p>
    <w:p>
      <w:pPr>
        <w:pStyle w:val="6"/>
        <w:numPr>
          <w:ilvl w:val="1"/>
          <w:numId w:val="1"/>
        </w:numPr>
        <w:tabs>
          <w:tab w:val="left" w:pos="1481"/>
        </w:tabs>
        <w:spacing w:before="19" w:after="0" w:line="240" w:lineRule="auto"/>
        <w:ind w:left="1481" w:right="0" w:hanging="581"/>
        <w:jc w:val="left"/>
        <w:rPr>
          <w:sz w:val="36"/>
        </w:rPr>
      </w:pPr>
      <w:r>
        <w:rPr>
          <w:sz w:val="36"/>
        </w:rPr>
        <w:t>注意事项</w:t>
      </w:r>
    </w:p>
    <w:p>
      <w:pPr>
        <w:pStyle w:val="2"/>
        <w:rPr>
          <w:sz w:val="42"/>
        </w:rPr>
      </w:pPr>
    </w:p>
    <w:p>
      <w:pPr>
        <w:pStyle w:val="6"/>
        <w:numPr>
          <w:ilvl w:val="0"/>
          <w:numId w:val="6"/>
        </w:numPr>
        <w:tabs>
          <w:tab w:val="left" w:pos="1222"/>
          <w:tab w:val="left" w:pos="6319"/>
        </w:tabs>
        <w:spacing w:before="0" w:after="0" w:line="530" w:lineRule="auto"/>
        <w:ind w:left="120" w:right="339" w:firstLine="780"/>
        <w:jc w:val="left"/>
        <w:rPr>
          <w:sz w:val="36"/>
        </w:rPr>
      </w:pPr>
      <w:r>
        <w:rPr>
          <w:sz w:val="36"/>
        </w:rPr>
        <w:t>在高空作业且所钻孔径不小于</w:t>
      </w:r>
      <w:r>
        <w:rPr>
          <w:sz w:val="36"/>
        </w:rPr>
        <w:tab/>
      </w:r>
      <w:r>
        <w:rPr>
          <w:rFonts w:ascii="Arial" w:eastAsia="Arial"/>
          <w:sz w:val="36"/>
        </w:rPr>
        <w:t>18mm</w:t>
      </w:r>
      <w:r>
        <w:rPr>
          <w:rFonts w:ascii="Arial" w:eastAsia="Arial"/>
          <w:spacing w:val="58"/>
          <w:sz w:val="36"/>
        </w:rPr>
        <w:t xml:space="preserve"> </w:t>
      </w:r>
      <w:r>
        <w:rPr>
          <w:sz w:val="36"/>
        </w:rPr>
        <w:t>时</w:t>
      </w:r>
      <w:r>
        <w:rPr>
          <w:spacing w:val="-20"/>
          <w:sz w:val="36"/>
        </w:rPr>
        <w:t>，</w:t>
      </w:r>
      <w:r>
        <w:rPr>
          <w:sz w:val="36"/>
        </w:rPr>
        <w:t>必须两人同时操作电锤，</w:t>
      </w:r>
      <w:r>
        <w:rPr>
          <w:spacing w:val="18"/>
          <w:sz w:val="36"/>
        </w:rPr>
        <w:t xml:space="preserve"> </w:t>
      </w:r>
      <w:r>
        <w:rPr>
          <w:sz w:val="36"/>
        </w:rPr>
        <w:t>并且</w:t>
      </w:r>
      <w:r>
        <w:rPr>
          <w:spacing w:val="-15"/>
          <w:sz w:val="36"/>
        </w:rPr>
        <w:t>系</w:t>
      </w:r>
      <w:r>
        <w:rPr>
          <w:sz w:val="36"/>
        </w:rPr>
        <w:t>好安全带。</w:t>
      </w:r>
    </w:p>
    <w:p>
      <w:pPr>
        <w:pStyle w:val="6"/>
        <w:numPr>
          <w:ilvl w:val="0"/>
          <w:numId w:val="6"/>
        </w:numPr>
        <w:tabs>
          <w:tab w:val="left" w:pos="1222"/>
        </w:tabs>
        <w:spacing w:before="0" w:after="0" w:line="423" w:lineRule="exact"/>
        <w:ind w:left="1221" w:right="0" w:hanging="322"/>
        <w:jc w:val="left"/>
        <w:rPr>
          <w:sz w:val="36"/>
        </w:rPr>
      </w:pPr>
      <w:r>
        <w:rPr>
          <w:sz w:val="36"/>
        </w:rPr>
        <w:t>钻孔过程中经常会遇到钢筋，如遇到钢筋应立即停止，重新更换孔位。</w:t>
      </w:r>
    </w:p>
    <w:p>
      <w:pPr>
        <w:spacing w:after="0" w:line="423" w:lineRule="exact"/>
        <w:jc w:val="left"/>
        <w:rPr>
          <w:sz w:val="36"/>
        </w:rPr>
        <w:sectPr>
          <w:pgSz w:w="19120" w:h="27060"/>
          <w:pgMar w:top="2560" w:right="2600" w:bottom="1840" w:left="2760" w:header="1425" w:footer="1655" w:gutter="0"/>
        </w:sectPr>
      </w:pPr>
    </w:p>
    <w:p>
      <w:pPr>
        <w:pStyle w:val="6"/>
        <w:numPr>
          <w:ilvl w:val="0"/>
          <w:numId w:val="6"/>
        </w:numPr>
        <w:tabs>
          <w:tab w:val="left" w:pos="1222"/>
        </w:tabs>
        <w:spacing w:before="56" w:after="0" w:line="240" w:lineRule="auto"/>
        <w:ind w:left="1221" w:right="0" w:hanging="322"/>
        <w:jc w:val="left"/>
        <w:rPr>
          <w:sz w:val="36"/>
        </w:rPr>
      </w:pPr>
      <w:r>
        <w:rPr>
          <w:sz w:val="36"/>
        </w:rPr>
        <w:t>孔如遇下雨进水，必须用棉纱吸干浸水，并且用加热管烘干，方可注胶插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8"/>
        </w:rPr>
      </w:pPr>
    </w:p>
    <w:p>
      <w:pPr>
        <w:pStyle w:val="2"/>
        <w:spacing w:before="49"/>
        <w:ind w:left="120"/>
      </w:pPr>
      <w:r>
        <w:t>筋。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6"/>
        </w:rPr>
      </w:pPr>
    </w:p>
    <w:p>
      <w:pPr>
        <w:pStyle w:val="6"/>
        <w:numPr>
          <w:ilvl w:val="0"/>
          <w:numId w:val="6"/>
        </w:numPr>
        <w:tabs>
          <w:tab w:val="left" w:pos="1222"/>
          <w:tab w:val="left" w:pos="9059"/>
        </w:tabs>
        <w:spacing w:before="66" w:after="0" w:line="240" w:lineRule="auto"/>
        <w:ind w:left="1221" w:right="0" w:hanging="322"/>
        <w:jc w:val="left"/>
        <w:rPr>
          <w:sz w:val="36"/>
        </w:rPr>
      </w:pPr>
      <w:r>
        <w:rPr>
          <w:sz w:val="36"/>
        </w:rPr>
        <w:t>钻孔时进度不宜太快，</w:t>
      </w:r>
      <w:r>
        <w:rPr>
          <w:spacing w:val="20"/>
          <w:sz w:val="36"/>
        </w:rPr>
        <w:t xml:space="preserve"> </w:t>
      </w:r>
      <w:r>
        <w:rPr>
          <w:sz w:val="36"/>
        </w:rPr>
        <w:t>以免钻头发热影响钻孔</w:t>
      </w:r>
      <w:r>
        <w:rPr>
          <w:sz w:val="36"/>
        </w:rPr>
        <w:tab/>
      </w:r>
      <w:r>
        <w:rPr>
          <w:sz w:val="36"/>
        </w:rPr>
        <w:t>周围混凝强度或损坏钻机。</w:t>
      </w:r>
    </w:p>
    <w:p>
      <w:pPr>
        <w:pStyle w:val="2"/>
        <w:spacing w:before="8"/>
        <w:rPr>
          <w:sz w:val="43"/>
        </w:rPr>
      </w:pPr>
    </w:p>
    <w:p>
      <w:pPr>
        <w:pStyle w:val="6"/>
        <w:numPr>
          <w:ilvl w:val="1"/>
          <w:numId w:val="1"/>
        </w:numPr>
        <w:tabs>
          <w:tab w:val="left" w:pos="1481"/>
        </w:tabs>
        <w:spacing w:before="0" w:after="0" w:line="240" w:lineRule="auto"/>
        <w:ind w:left="1481" w:right="0" w:hanging="581"/>
        <w:jc w:val="left"/>
        <w:rPr>
          <w:sz w:val="36"/>
        </w:rPr>
      </w:pPr>
      <w:r>
        <w:rPr>
          <w:sz w:val="36"/>
        </w:rPr>
        <w:t>质量检测</w:t>
      </w:r>
    </w:p>
    <w:p>
      <w:pPr>
        <w:pStyle w:val="2"/>
        <w:rPr>
          <w:sz w:val="42"/>
        </w:rPr>
      </w:pPr>
    </w:p>
    <w:p>
      <w:pPr>
        <w:pStyle w:val="6"/>
        <w:numPr>
          <w:ilvl w:val="1"/>
          <w:numId w:val="1"/>
        </w:numPr>
        <w:tabs>
          <w:tab w:val="left" w:pos="1481"/>
        </w:tabs>
        <w:spacing w:before="0" w:after="0" w:line="240" w:lineRule="auto"/>
        <w:ind w:left="1481" w:right="0" w:hanging="581"/>
        <w:jc w:val="left"/>
        <w:rPr>
          <w:sz w:val="36"/>
        </w:rPr>
      </w:pPr>
      <w:r>
        <w:rPr>
          <w:sz w:val="36"/>
        </w:rPr>
        <w:t>施工所需工具：</w:t>
      </w:r>
    </w:p>
    <w:p>
      <w:pPr>
        <w:pStyle w:val="2"/>
        <w:spacing w:before="1"/>
        <w:rPr>
          <w:sz w:val="42"/>
        </w:rPr>
      </w:pPr>
    </w:p>
    <w:p>
      <w:pPr>
        <w:pStyle w:val="6"/>
        <w:numPr>
          <w:ilvl w:val="0"/>
          <w:numId w:val="7"/>
        </w:numPr>
        <w:tabs>
          <w:tab w:val="left" w:pos="1222"/>
        </w:tabs>
        <w:spacing w:before="0" w:after="0" w:line="520" w:lineRule="auto"/>
        <w:ind w:left="120" w:right="1039" w:firstLine="780"/>
        <w:jc w:val="left"/>
        <w:rPr>
          <w:sz w:val="36"/>
        </w:rPr>
      </w:pPr>
      <w:r>
        <w:rPr>
          <w:sz w:val="36"/>
        </w:rPr>
        <w:t>钢卷尺、墨斗、毛笔：主要是按设计图纸来确定植筋位置，用纵横墨线</w:t>
      </w:r>
      <w:r>
        <w:rPr>
          <w:spacing w:val="-5"/>
          <w:sz w:val="36"/>
        </w:rPr>
        <w:t>早出确定交叉点，再用毛笔蘸红油漆作出标记。</w:t>
      </w:r>
    </w:p>
    <w:p>
      <w:pPr>
        <w:pStyle w:val="6"/>
        <w:numPr>
          <w:ilvl w:val="0"/>
          <w:numId w:val="7"/>
        </w:numPr>
        <w:tabs>
          <w:tab w:val="left" w:pos="1222"/>
        </w:tabs>
        <w:spacing w:before="0" w:after="0" w:line="459" w:lineRule="exact"/>
        <w:ind w:left="1221" w:right="0" w:hanging="322"/>
        <w:jc w:val="left"/>
        <w:rPr>
          <w:sz w:val="36"/>
        </w:rPr>
      </w:pPr>
      <w:r>
        <w:rPr>
          <w:sz w:val="36"/>
        </w:rPr>
        <w:t>电锤、锤头：主要用来在指定的位置钻孔。</w:t>
      </w:r>
    </w:p>
    <w:p>
      <w:pPr>
        <w:pStyle w:val="2"/>
        <w:spacing w:before="8"/>
        <w:rPr>
          <w:sz w:val="43"/>
        </w:rPr>
      </w:pPr>
    </w:p>
    <w:p>
      <w:pPr>
        <w:pStyle w:val="6"/>
        <w:numPr>
          <w:ilvl w:val="0"/>
          <w:numId w:val="7"/>
        </w:numPr>
        <w:tabs>
          <w:tab w:val="left" w:pos="1222"/>
        </w:tabs>
        <w:spacing w:before="0" w:after="0" w:line="240" w:lineRule="auto"/>
        <w:ind w:left="1221" w:right="0" w:hanging="322"/>
        <w:jc w:val="left"/>
        <w:rPr>
          <w:sz w:val="36"/>
        </w:rPr>
      </w:pPr>
      <w:r>
        <w:rPr>
          <w:sz w:val="36"/>
        </w:rPr>
        <w:t>空压机：用压缩空气吹出空灰尘。</w:t>
      </w:r>
    </w:p>
    <w:p>
      <w:pPr>
        <w:pStyle w:val="2"/>
        <w:rPr>
          <w:sz w:val="42"/>
        </w:rPr>
      </w:pPr>
    </w:p>
    <w:p>
      <w:pPr>
        <w:pStyle w:val="6"/>
        <w:numPr>
          <w:ilvl w:val="0"/>
          <w:numId w:val="7"/>
        </w:numPr>
        <w:tabs>
          <w:tab w:val="left" w:pos="1222"/>
        </w:tabs>
        <w:spacing w:before="0" w:after="0" w:line="240" w:lineRule="auto"/>
        <w:ind w:left="1221" w:right="0" w:hanging="322"/>
        <w:jc w:val="left"/>
        <w:rPr>
          <w:sz w:val="36"/>
        </w:rPr>
      </w:pPr>
      <w:r>
        <w:rPr>
          <w:sz w:val="36"/>
        </w:rPr>
        <w:t>试管刷：蘸丙酮清洗空壁。</w:t>
      </w:r>
    </w:p>
    <w:p>
      <w:pPr>
        <w:pStyle w:val="2"/>
        <w:spacing w:before="1"/>
        <w:rPr>
          <w:sz w:val="42"/>
        </w:rPr>
      </w:pPr>
    </w:p>
    <w:p>
      <w:pPr>
        <w:pStyle w:val="6"/>
        <w:numPr>
          <w:ilvl w:val="0"/>
          <w:numId w:val="7"/>
        </w:numPr>
        <w:tabs>
          <w:tab w:val="left" w:pos="1222"/>
        </w:tabs>
        <w:spacing w:before="0" w:after="0" w:line="240" w:lineRule="auto"/>
        <w:ind w:left="1221" w:right="0" w:hanging="322"/>
        <w:jc w:val="left"/>
        <w:rPr>
          <w:sz w:val="36"/>
        </w:rPr>
      </w:pPr>
      <w:r>
        <w:rPr>
          <w:sz w:val="36"/>
        </w:rPr>
        <w:t>手持磨光机：用于钢筋除锈。</w:t>
      </w:r>
    </w:p>
    <w:p>
      <w:pPr>
        <w:pStyle w:val="2"/>
        <w:spacing w:before="1"/>
        <w:rPr>
          <w:sz w:val="42"/>
        </w:rPr>
      </w:pPr>
    </w:p>
    <w:p>
      <w:pPr>
        <w:pStyle w:val="6"/>
        <w:numPr>
          <w:ilvl w:val="0"/>
          <w:numId w:val="7"/>
        </w:numPr>
        <w:tabs>
          <w:tab w:val="left" w:pos="1222"/>
        </w:tabs>
        <w:spacing w:before="0" w:after="0" w:line="240" w:lineRule="auto"/>
        <w:ind w:left="1221" w:right="0" w:hanging="322"/>
        <w:jc w:val="left"/>
        <w:rPr>
          <w:sz w:val="36"/>
        </w:rPr>
      </w:pPr>
      <w:r>
        <w:rPr>
          <w:sz w:val="36"/>
        </w:rPr>
        <w:t>手锤：主要用于把钢筋打入孔。</w:t>
      </w:r>
    </w:p>
    <w:p>
      <w:pPr>
        <w:pStyle w:val="2"/>
        <w:rPr>
          <w:sz w:val="42"/>
        </w:rPr>
      </w:pPr>
    </w:p>
    <w:p>
      <w:pPr>
        <w:pStyle w:val="6"/>
        <w:numPr>
          <w:ilvl w:val="1"/>
          <w:numId w:val="1"/>
        </w:numPr>
        <w:tabs>
          <w:tab w:val="left" w:pos="1481"/>
        </w:tabs>
        <w:spacing w:before="0" w:after="0" w:line="240" w:lineRule="auto"/>
        <w:ind w:left="1481" w:right="0" w:hanging="581"/>
        <w:jc w:val="left"/>
        <w:rPr>
          <w:sz w:val="36"/>
        </w:rPr>
      </w:pPr>
      <w:r>
        <w:rPr>
          <w:sz w:val="36"/>
        </w:rPr>
        <w:t>原材料</w:t>
      </w:r>
    </w:p>
    <w:p>
      <w:pPr>
        <w:pStyle w:val="2"/>
        <w:spacing w:before="8"/>
        <w:rPr>
          <w:sz w:val="43"/>
        </w:rPr>
      </w:pP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1" w:right="0" w:hanging="561"/>
        <w:jc w:val="left"/>
        <w:rPr>
          <w:sz w:val="36"/>
        </w:rPr>
      </w:pPr>
      <w:r>
        <w:rPr>
          <w:sz w:val="36"/>
        </w:rPr>
        <w:t>植筋结构胶。</w:t>
      </w:r>
    </w:p>
    <w:p>
      <w:pPr>
        <w:pStyle w:val="2"/>
        <w:rPr>
          <w:sz w:val="42"/>
        </w:rPr>
      </w:pPr>
      <w:bookmarkStart w:id="0" w:name="_GoBack"/>
      <w:bookmarkEnd w:id="0"/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1" w:right="0" w:hanging="561"/>
        <w:jc w:val="left"/>
        <w:rPr>
          <w:sz w:val="36"/>
        </w:rPr>
      </w:pPr>
      <w:r>
        <w:rPr>
          <w:sz w:val="36"/>
        </w:rPr>
        <w:t>钢筋：按设计图纸选用。</w:t>
      </w:r>
    </w:p>
    <w:sectPr>
      <w:pgSz w:w="19120" w:h="27060"/>
      <w:pgMar w:top="2560" w:right="2600" w:bottom="1840" w:left="2760" w:header="1425" w:footer="16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12480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15991840</wp:posOffset>
              </wp:positionV>
              <wp:extent cx="420370" cy="21018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sz w:val="26"/>
                            </w:rPr>
                            <w:t>Word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43pt;margin-top:1259.2pt;height:16.55pt;width:33.1pt;mso-position-horizontal-relative:page;mso-position-vertical-relative:page;z-index:-251904000;mso-width-relative:page;mso-height-relative:page;" filled="f" stroked="f" coordsize="21600,21600" o:gfxdata="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Y3RvdsAAAANAQAADwAAAAAAAAABACAAAAAiAAAAZHJzL2Rvd25yZXYueG1sUEsB&#10;AhQAFAAAAAgAh07iQHaKplO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sz w:val="26"/>
                      </w:rPr>
                      <w:t>Word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413504" behindDoc="1" locked="0" layoutInCell="1" allowOverlap="1">
              <wp:simplePos x="0" y="0"/>
              <wp:positionH relativeFrom="page">
                <wp:posOffset>2400300</wp:posOffset>
              </wp:positionH>
              <wp:positionV relativeFrom="page">
                <wp:posOffset>15999460</wp:posOffset>
              </wp:positionV>
              <wp:extent cx="355600" cy="21399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7" w:lineRule="exact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文档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89pt;margin-top:1259.8pt;height:16.85pt;width:28pt;mso-position-horizontal-relative:page;mso-position-vertical-relative:page;z-index:-251902976;mso-width-relative:page;mso-height-relative:page;" filled="f" stroked="f" coordsize="21600,21600" o:gfxdata="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fdZKb3AAAAA0BAAAPAAAAAAAAAAEAIAAAACIAAABkcnMvZG93bnJldi54bWxQ&#10;SwECFAAUAAAACACHTuJA70LzILoBAABx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7" w:lineRule="exact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文档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51410432" behindDoc="1" locked="0" layoutInCell="1" allowOverlap="1">
          <wp:simplePos x="0" y="0"/>
          <wp:positionH relativeFrom="page">
            <wp:posOffset>1811020</wp:posOffset>
          </wp:positionH>
          <wp:positionV relativeFrom="page">
            <wp:posOffset>1134110</wp:posOffset>
          </wp:positionV>
          <wp:extent cx="8499475" cy="127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99333" cy="12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411456" behindDoc="1" locked="0" layoutInCell="1" allowOverlap="1">
              <wp:simplePos x="0" y="0"/>
              <wp:positionH relativeFrom="page">
                <wp:posOffset>6959600</wp:posOffset>
              </wp:positionH>
              <wp:positionV relativeFrom="page">
                <wp:posOffset>891540</wp:posOffset>
              </wp:positionV>
              <wp:extent cx="71755" cy="21018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sz w:val="26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48pt;margin-top:70.2pt;height:16.55pt;width:5.65pt;mso-position-horizontal-relative:page;mso-position-vertical-relative:page;z-index:-251905024;mso-width-relative:page;mso-height-relative:page;" filled="f" stroked="f" coordsize="21600,21600" o:gfxdata="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/McMraAAAADQEAAA8AAAAAAAAAAQAgAAAAIgAAAGRycy9kb3ducmV2LnhtbFBLAQIU&#10;ABQAAAAIAIdO4kC2azaGuAEAAHA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sz w:val="2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1841" w:hanging="941"/>
        <w:jc w:val="left"/>
      </w:pPr>
      <w:rPr>
        <w:rFonts w:hint="default" w:ascii="宋体" w:hAnsi="宋体" w:eastAsia="宋体" w:cs="宋体"/>
        <w:spacing w:val="-100"/>
        <w:w w:val="100"/>
        <w:sz w:val="34"/>
        <w:szCs w:val="34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3032" w:hanging="941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4224" w:hanging="941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5416" w:hanging="941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6608" w:hanging="941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7800" w:hanging="941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8992" w:hanging="941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10184" w:hanging="941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1376" w:hanging="941"/>
      </w:pPr>
      <w:rPr>
        <w:rFonts w:hint="default"/>
        <w:lang w:val="nl-NL" w:eastAsia="nl-NL" w:bidi="nl-NL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120" w:hanging="322"/>
        <w:jc w:val="left"/>
      </w:pPr>
      <w:rPr>
        <w:rFonts w:hint="default" w:ascii="Arial" w:hAnsi="Arial" w:eastAsia="Arial" w:cs="Arial"/>
        <w:spacing w:val="-21"/>
        <w:w w:val="100"/>
        <w:sz w:val="34"/>
        <w:szCs w:val="34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1484" w:hanging="322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2848" w:hanging="322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4212" w:hanging="322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5576" w:hanging="322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6940" w:hanging="322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8304" w:hanging="322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9668" w:hanging="322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1032" w:hanging="322"/>
      </w:pPr>
      <w:rPr>
        <w:rFonts w:hint="default"/>
        <w:lang w:val="nl-NL" w:eastAsia="nl-NL" w:bidi="nl-NL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461" w:hanging="561"/>
        <w:jc w:val="left"/>
      </w:pPr>
      <w:rPr>
        <w:rFonts w:hint="default" w:ascii="Arial" w:hAnsi="Arial" w:eastAsia="Arial" w:cs="Arial"/>
        <w:spacing w:val="-1"/>
        <w:w w:val="100"/>
        <w:sz w:val="34"/>
        <w:szCs w:val="34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2690" w:hanging="561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3920" w:hanging="561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5150" w:hanging="561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6380" w:hanging="561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7610" w:hanging="561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8840" w:hanging="561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10070" w:hanging="561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1300" w:hanging="561"/>
      </w:pPr>
      <w:rPr>
        <w:rFonts w:hint="default"/>
        <w:lang w:val="nl-NL" w:eastAsia="nl-NL" w:bidi="nl-NL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120" w:hanging="941"/>
        <w:jc w:val="left"/>
      </w:pPr>
      <w:rPr>
        <w:rFonts w:hint="default" w:ascii="宋体" w:hAnsi="宋体" w:eastAsia="宋体" w:cs="宋体"/>
        <w:spacing w:val="-18"/>
        <w:w w:val="100"/>
        <w:sz w:val="34"/>
        <w:szCs w:val="34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1484" w:hanging="941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2848" w:hanging="941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4212" w:hanging="941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5576" w:hanging="941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6940" w:hanging="941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8304" w:hanging="941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9668" w:hanging="941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1032" w:hanging="941"/>
      </w:pPr>
      <w:rPr>
        <w:rFonts w:hint="default"/>
        <w:lang w:val="nl-NL" w:eastAsia="nl-NL" w:bidi="nl-NL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120" w:hanging="941"/>
        <w:jc w:val="left"/>
      </w:pPr>
      <w:rPr>
        <w:rFonts w:hint="default" w:ascii="宋体" w:hAnsi="宋体" w:eastAsia="宋体" w:cs="宋体"/>
        <w:spacing w:val="-80"/>
        <w:w w:val="100"/>
        <w:sz w:val="34"/>
        <w:szCs w:val="34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1484" w:hanging="941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2848" w:hanging="941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4212" w:hanging="941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5576" w:hanging="941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6940" w:hanging="941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8304" w:hanging="941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9668" w:hanging="941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1032" w:hanging="941"/>
      </w:pPr>
      <w:rPr>
        <w:rFonts w:hint="default"/>
        <w:lang w:val="nl-NL" w:eastAsia="nl-NL" w:bidi="nl-NL"/>
      </w:rPr>
    </w:lvl>
  </w:abstractNum>
  <w:abstractNum w:abstractNumId="5">
    <w:nsid w:val="4D4DC07F"/>
    <w:multiLevelType w:val="multilevel"/>
    <w:tmpl w:val="4D4DC07F"/>
    <w:lvl w:ilvl="0" w:tentative="0">
      <w:start w:val="1"/>
      <w:numFmt w:val="decimal"/>
      <w:lvlText w:val="%1)"/>
      <w:lvlJc w:val="left"/>
      <w:pPr>
        <w:ind w:left="120" w:hanging="322"/>
        <w:jc w:val="left"/>
      </w:pPr>
      <w:rPr>
        <w:rFonts w:hint="default" w:ascii="Arial" w:hAnsi="Arial" w:eastAsia="Arial" w:cs="Arial"/>
        <w:spacing w:val="-21"/>
        <w:w w:val="100"/>
        <w:sz w:val="34"/>
        <w:szCs w:val="34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1484" w:hanging="322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2848" w:hanging="322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4212" w:hanging="322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5576" w:hanging="322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6940" w:hanging="322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8304" w:hanging="322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9668" w:hanging="322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1032" w:hanging="322"/>
      </w:pPr>
      <w:rPr>
        <w:rFonts w:hint="default"/>
        <w:lang w:val="nl-NL" w:eastAsia="nl-NL" w:bidi="nl-NL"/>
      </w:rPr>
    </w:lvl>
  </w:abstractNum>
  <w:abstractNum w:abstractNumId="6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1841" w:hanging="941"/>
        <w:jc w:val="left"/>
      </w:pPr>
      <w:rPr>
        <w:rFonts w:hint="default" w:ascii="宋体" w:hAnsi="宋体" w:eastAsia="宋体" w:cs="宋体"/>
        <w:spacing w:val="-1"/>
        <w:w w:val="100"/>
        <w:sz w:val="34"/>
        <w:szCs w:val="34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3032" w:hanging="941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4224" w:hanging="941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5416" w:hanging="941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6608" w:hanging="941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7800" w:hanging="941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8992" w:hanging="941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10184" w:hanging="941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1376" w:hanging="941"/>
      </w:pPr>
      <w:rPr>
        <w:rFonts w:hint="default"/>
        <w:lang w:val="nl-NL" w:eastAsia="nl-NL" w:bidi="nl-NL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21" w:hanging="302"/>
        <w:jc w:val="left"/>
      </w:pPr>
      <w:rPr>
        <w:rFonts w:hint="default" w:ascii="Arial" w:hAnsi="Arial" w:eastAsia="Arial" w:cs="Arial"/>
        <w:spacing w:val="-21"/>
        <w:w w:val="100"/>
        <w:sz w:val="34"/>
        <w:szCs w:val="34"/>
        <w:lang w:val="nl-NL" w:eastAsia="nl-NL" w:bidi="nl-NL"/>
      </w:rPr>
    </w:lvl>
    <w:lvl w:ilvl="1" w:tentative="0">
      <w:start w:val="1"/>
      <w:numFmt w:val="decimal"/>
      <w:lvlText w:val="%2."/>
      <w:lvlJc w:val="left"/>
      <w:pPr>
        <w:ind w:left="1201" w:hanging="302"/>
        <w:jc w:val="left"/>
      </w:pPr>
      <w:rPr>
        <w:rFonts w:hint="default" w:ascii="Arial" w:hAnsi="Arial" w:eastAsia="Arial" w:cs="Arial"/>
        <w:spacing w:val="-1"/>
        <w:w w:val="100"/>
        <w:sz w:val="34"/>
        <w:szCs w:val="34"/>
        <w:lang w:val="nl-NL" w:eastAsia="nl-NL" w:bidi="nl-NL"/>
      </w:rPr>
    </w:lvl>
    <w:lvl w:ilvl="2" w:tentative="0">
      <w:start w:val="1"/>
      <w:numFmt w:val="decimal"/>
      <w:lvlText w:val="%2.%3"/>
      <w:lvlJc w:val="left"/>
      <w:pPr>
        <w:ind w:left="1480" w:hanging="580"/>
        <w:jc w:val="left"/>
      </w:pPr>
      <w:rPr>
        <w:rFonts w:hint="default" w:ascii="Arial" w:hAnsi="Arial" w:eastAsia="Arial" w:cs="Arial"/>
        <w:spacing w:val="-1"/>
        <w:w w:val="100"/>
        <w:sz w:val="36"/>
        <w:szCs w:val="36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3015" w:hanging="580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4550" w:hanging="580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6085" w:hanging="580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7620" w:hanging="580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9155" w:hanging="580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10690" w:hanging="580"/>
      </w:pPr>
      <w:rPr>
        <w:rFonts w:hint="default"/>
        <w:lang w:val="nl-NL" w:eastAsia="nl-NL" w:bidi="nl-NL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7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nl-NL" w:eastAsia="nl-NL" w:bidi="nl-N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nl-NL" w:eastAsia="nl-NL" w:bidi="nl-NL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0" w:firstLine="780"/>
    </w:pPr>
    <w:rPr>
      <w:rFonts w:ascii="宋体" w:hAnsi="宋体" w:eastAsia="宋体" w:cs="宋体"/>
      <w:lang w:val="nl-NL" w:eastAsia="nl-NL" w:bidi="nl-NL"/>
    </w:rPr>
  </w:style>
  <w:style w:type="paragraph" w:customStyle="1" w:styleId="7">
    <w:name w:val="Table Paragraph"/>
    <w:basedOn w:val="1"/>
    <w:qFormat/>
    <w:uiPriority w:val="1"/>
    <w:rPr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2021-03-17T07:15:00Z</dcterms:created>
  <dc:creator>bingdian001.com</dc:creator>
  <cp:keywords>bingdian001.com</cp:keywords>
  <cp:lastModifiedBy>杨帅</cp:lastModifiedBy>
  <dcterms:modified xsi:type="dcterms:W3CDTF">2021-03-17T07:16:25Z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2052-11.1.0.10314</vt:lpwstr>
  </property>
</Properties>
</file>