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spacing w:before="6"/>
        <w:ind w:left="0"/>
        <w:rPr>
          <w:rFonts w:ascii="Times New Roman"/>
          <w:sz w:val="26"/>
        </w:rPr>
      </w:pPr>
    </w:p>
    <w:p>
      <w:pPr>
        <w:pStyle w:val="2"/>
        <w:spacing w:before="58"/>
      </w:pPr>
      <w:r>
        <w:t>各 种 加 固 技 术 优 缺 点 比 较</w:t>
      </w:r>
    </w:p>
    <w:p>
      <w:pPr>
        <w:pStyle w:val="2"/>
        <w:spacing w:before="1"/>
        <w:ind w:left="0"/>
        <w:rPr>
          <w:sz w:val="48"/>
        </w:rPr>
      </w:pPr>
    </w:p>
    <w:p>
      <w:pPr>
        <w:pStyle w:val="2"/>
        <w:spacing w:line="324" w:lineRule="auto"/>
        <w:ind w:right="12359"/>
      </w:pPr>
      <w:r>
        <w:rPr>
          <w:spacing w:val="-5"/>
        </w:rPr>
        <w:t>加固方法</w:t>
      </w:r>
      <w:r>
        <w:t>优点</w:t>
      </w:r>
    </w:p>
    <w:p>
      <w:pPr>
        <w:pStyle w:val="2"/>
        <w:spacing w:line="347" w:lineRule="exact"/>
      </w:pPr>
      <w:r>
        <w:t>缺点</w:t>
      </w:r>
    </w:p>
    <w:p>
      <w:pPr>
        <w:pStyle w:val="2"/>
        <w:spacing w:before="8"/>
        <w:ind w:left="0"/>
        <w:rPr>
          <w:sz w:val="49"/>
        </w:rPr>
      </w:pPr>
    </w:p>
    <w:p>
      <w:pPr>
        <w:pStyle w:val="2"/>
      </w:pPr>
      <w:r>
        <w:t>加大截面</w:t>
      </w:r>
    </w:p>
    <w:p>
      <w:pPr>
        <w:pStyle w:val="2"/>
        <w:spacing w:before="115"/>
      </w:pPr>
      <w:r>
        <w:t>可靠性好，提高承载力、刚度幅度大。</w:t>
      </w:r>
    </w:p>
    <w:p>
      <w:pPr>
        <w:pStyle w:val="2"/>
        <w:tabs>
          <w:tab w:val="left" w:pos="8479"/>
          <w:tab w:val="left" w:pos="12819"/>
        </w:tabs>
        <w:spacing w:before="116" w:line="312" w:lineRule="auto"/>
        <w:ind w:right="279"/>
      </w:pPr>
      <w:r>
        <w:t>施工周期长，需要停产或者停止交通；增加结构的自重，</w:t>
      </w:r>
      <w:r>
        <w:tab/>
      </w:r>
      <w:r>
        <w:t>增加地基基础所承受</w:t>
      </w:r>
      <w:bookmarkStart w:id="0" w:name="_GoBack"/>
      <w:bookmarkEnd w:id="0"/>
      <w:r>
        <w:t>的荷载；</w:t>
      </w:r>
      <w:r>
        <w:tab/>
      </w:r>
      <w:r>
        <w:t>减</w:t>
      </w:r>
      <w:r>
        <w:rPr>
          <w:spacing w:val="-18"/>
        </w:rPr>
        <w:t>少</w:t>
      </w:r>
      <w:r>
        <w:t>使用空间；以引起地震力的增加和结构自振频率等的改变。</w:t>
      </w:r>
    </w:p>
    <w:p>
      <w:pPr>
        <w:pStyle w:val="2"/>
        <w:spacing w:before="1"/>
        <w:ind w:left="0"/>
        <w:rPr>
          <w:sz w:val="39"/>
        </w:rPr>
      </w:pPr>
    </w:p>
    <w:p>
      <w:pPr>
        <w:pStyle w:val="2"/>
      </w:pPr>
      <w:r>
        <w:t>粘钢加固</w:t>
      </w:r>
    </w:p>
    <w:p>
      <w:pPr>
        <w:pStyle w:val="2"/>
        <w:spacing w:before="116"/>
      </w:pPr>
      <w:r>
        <w:t>对结构刚度的提高较为明显。</w:t>
      </w:r>
    </w:p>
    <w:p>
      <w:pPr>
        <w:pStyle w:val="2"/>
        <w:tabs>
          <w:tab w:val="left" w:pos="9819"/>
        </w:tabs>
        <w:spacing w:before="135" w:line="300" w:lineRule="auto"/>
        <w:ind w:right="579"/>
      </w:pPr>
      <w:r>
        <w:t>材料自重大，且对原建筑物外观改变较大，增加原构件截面尺寸，</w:t>
      </w:r>
      <w:r>
        <w:tab/>
      </w:r>
      <w:r>
        <w:t>减小净空；施工工序较</w:t>
      </w:r>
      <w:r>
        <w:rPr>
          <w:spacing w:val="-18"/>
        </w:rPr>
        <w:t>繁</w:t>
      </w:r>
      <w:r>
        <w:t>琐，有湿作业，需要相关的机械设备，需占用较大场地和空间，成本高；维护费用高；抗腐</w:t>
      </w:r>
    </w:p>
    <w:p>
      <w:pPr>
        <w:pStyle w:val="2"/>
        <w:tabs>
          <w:tab w:val="left" w:pos="7459"/>
          <w:tab w:val="left" w:pos="11139"/>
        </w:tabs>
        <w:spacing w:before="19" w:line="319" w:lineRule="auto"/>
        <w:ind w:right="459"/>
      </w:pPr>
      <w:r>
        <w:t>蚀能力差；</w:t>
      </w:r>
      <w:r>
        <w:rPr>
          <w:spacing w:val="10"/>
        </w:rPr>
        <w:t xml:space="preserve"> </w:t>
      </w:r>
      <w:r>
        <w:t>疲劳性能一般；破坏往往是粘结破坏，</w:t>
      </w:r>
      <w:r>
        <w:tab/>
      </w:r>
      <w:r>
        <w:t>不仅钢材的强度不能得到充分的发挥，而 且，设计人员对于承载力的估算困难；不防火；对极限承载力的提高有限；</w:t>
      </w:r>
      <w:r>
        <w:tab/>
      </w:r>
      <w:r>
        <w:t>不适用于混凝</w:t>
      </w:r>
      <w:r>
        <w:rPr>
          <w:spacing w:val="-18"/>
        </w:rPr>
        <w:t>土</w:t>
      </w:r>
      <w:r>
        <w:t>强度低的情况；</w:t>
      </w:r>
      <w:r>
        <w:rPr>
          <w:spacing w:val="-10"/>
        </w:rPr>
        <w:t xml:space="preserve"> </w:t>
      </w:r>
      <w:r>
        <w:t>施工受现场环境</w:t>
      </w:r>
      <w:r>
        <w:rPr>
          <w:spacing w:val="10"/>
        </w:rPr>
        <w:t xml:space="preserve"> </w:t>
      </w:r>
      <w:r>
        <w:t>（如天气等）</w:t>
      </w:r>
      <w:r>
        <w:rPr>
          <w:spacing w:val="-50"/>
        </w:rPr>
        <w:t xml:space="preserve"> </w:t>
      </w:r>
      <w:r>
        <w:t>的影响很大，</w:t>
      </w:r>
      <w:r>
        <w:rPr>
          <w:spacing w:val="-10"/>
        </w:rPr>
        <w:t xml:space="preserve"> </w:t>
      </w:r>
      <w:r>
        <w:t>对桥梁加固时一般要求中断交通。</w:t>
      </w:r>
    </w:p>
    <w:p>
      <w:pPr>
        <w:pStyle w:val="2"/>
        <w:spacing w:before="12"/>
        <w:ind w:left="0"/>
        <w:rPr>
          <w:sz w:val="37"/>
        </w:rPr>
      </w:pPr>
    </w:p>
    <w:p>
      <w:pPr>
        <w:pStyle w:val="2"/>
        <w:spacing w:before="1"/>
      </w:pPr>
      <w:r>
        <w:t>粘碳纤维片材加固</w:t>
      </w:r>
    </w:p>
    <w:p>
      <w:pPr>
        <w:pStyle w:val="2"/>
        <w:spacing w:before="115" w:line="312" w:lineRule="auto"/>
        <w:ind w:right="559"/>
      </w:pPr>
      <w:r>
        <w:t xml:space="preserve">材料自重小； </w:t>
      </w:r>
      <w:r>
        <w:rPr>
          <w:rFonts w:ascii="Arial" w:eastAsia="Arial"/>
        </w:rPr>
        <w:t xml:space="preserve">CFRP </w:t>
      </w:r>
      <w:r>
        <w:t>抗拉强度高； 抗腐蚀性能强； 施工方便； 对结构的极限承载力提高明显； 疲劳性能好，综合造价低，建筑物外观无改变，且适合各种涂料。</w:t>
      </w:r>
    </w:p>
    <w:p>
      <w:pPr>
        <w:pStyle w:val="2"/>
        <w:tabs>
          <w:tab w:val="left" w:pos="3479"/>
          <w:tab w:val="left" w:pos="4139"/>
          <w:tab w:val="left" w:pos="4479"/>
          <w:tab w:val="left" w:pos="4719"/>
          <w:tab w:val="left" w:pos="4799"/>
          <w:tab w:val="left" w:pos="7479"/>
          <w:tab w:val="left" w:pos="8939"/>
          <w:tab w:val="left" w:pos="9459"/>
          <w:tab w:val="left" w:pos="10499"/>
          <w:tab w:val="left" w:pos="11479"/>
          <w:tab w:val="left" w:pos="11819"/>
        </w:tabs>
        <w:spacing w:before="1" w:line="314" w:lineRule="auto"/>
        <w:ind w:right="279"/>
      </w:pPr>
      <w:r>
        <w:t>对结构刚度的提高不明显，</w:t>
      </w:r>
      <w:r>
        <w:tab/>
      </w:r>
      <w:r>
        <w:t>决定了其对已开裂结构的加固效果不明显；</w:t>
      </w:r>
      <w:r>
        <w:tab/>
      </w:r>
      <w:r>
        <w:t>材料成本较高；</w:t>
      </w:r>
      <w:r>
        <w:rPr>
          <w:spacing w:val="70"/>
        </w:rPr>
        <w:t xml:space="preserve"> </w:t>
      </w:r>
      <w:r>
        <w:t>防</w:t>
      </w:r>
      <w:r>
        <w:rPr>
          <w:spacing w:val="-18"/>
        </w:rPr>
        <w:t>火</w:t>
      </w:r>
      <w:r>
        <w:t>性能差；</w:t>
      </w:r>
      <w:r>
        <w:rPr>
          <w:spacing w:val="-70"/>
        </w:rPr>
        <w:t xml:space="preserve"> </w:t>
      </w:r>
      <w:r>
        <w:t>破坏往往是粘结破坏，</w:t>
      </w:r>
      <w:r>
        <w:tab/>
      </w:r>
      <w:r>
        <w:tab/>
      </w:r>
      <w:r>
        <w:t>而且</w:t>
      </w:r>
      <w:r>
        <w:rPr>
          <w:spacing w:val="20"/>
        </w:rPr>
        <w:t>，</w:t>
      </w:r>
      <w:r>
        <w:t>与粘钢加固不同的是，</w:t>
      </w:r>
      <w:r>
        <w:tab/>
      </w:r>
      <w:r>
        <w:t>其除了会发生端部粘结破坏外， 往往发生垮中开始的粘结破坏，</w:t>
      </w:r>
      <w:r>
        <w:tab/>
      </w:r>
      <w:r>
        <w:tab/>
      </w:r>
      <w:r>
        <w:tab/>
      </w:r>
      <w:r>
        <w:t>估算粘结破坏承载力非常困难，</w:t>
      </w:r>
      <w:r>
        <w:tab/>
      </w:r>
      <w:r>
        <w:t>实际工程中往往是采取一些 构造措施来定性保证；</w:t>
      </w:r>
      <w:r>
        <w:tab/>
      </w:r>
      <w:r>
        <w:t>由于是外粘式的加固方法，</w:t>
      </w:r>
      <w:r>
        <w:tab/>
      </w:r>
      <w:r>
        <w:t>其对承载力的提高是有限的，</w:t>
      </w:r>
      <w:r>
        <w:tab/>
      </w:r>
      <w:r>
        <w:tab/>
      </w:r>
      <w:r>
        <w:t>特别是加固一些配筋率比较大的构件时，</w:t>
      </w:r>
      <w:r>
        <w:tab/>
      </w:r>
      <w:r>
        <w:tab/>
      </w:r>
      <w:r>
        <w:t>效果并不明显；</w:t>
      </w:r>
      <w:r>
        <w:rPr>
          <w:spacing w:val="70"/>
        </w:rPr>
        <w:t xml:space="preserve"> </w:t>
      </w:r>
      <w:r>
        <w:t>不适用于混凝土强度低的情况；</w:t>
      </w:r>
      <w:r>
        <w:tab/>
      </w:r>
      <w:r>
        <w:t>施工受现场环境（如天气等）的影响很大，对桥梁加固时一般要求中断交通。</w:t>
      </w:r>
    </w:p>
    <w:p>
      <w:pPr>
        <w:pStyle w:val="2"/>
        <w:spacing w:before="12"/>
        <w:ind w:left="0"/>
        <w:rPr>
          <w:sz w:val="38"/>
        </w:rPr>
      </w:pPr>
    </w:p>
    <w:p>
      <w:pPr>
        <w:pStyle w:val="2"/>
      </w:pPr>
      <w:r>
        <w:t>体外预应力加固</w:t>
      </w:r>
    </w:p>
    <w:p>
      <w:pPr>
        <w:pStyle w:val="2"/>
        <w:spacing w:before="115"/>
      </w:pPr>
      <w:r>
        <w:t>对结构刚度和承载力的提高较为明显。</w:t>
      </w:r>
    </w:p>
    <w:p>
      <w:pPr>
        <w:pStyle w:val="2"/>
        <w:tabs>
          <w:tab w:val="left" w:pos="4139"/>
          <w:tab w:val="left" w:pos="9119"/>
        </w:tabs>
        <w:spacing w:before="116" w:line="312" w:lineRule="auto"/>
        <w:ind w:right="679"/>
      </w:pPr>
      <w:r>
        <w:t>受现场及构件情况影响大；</w:t>
      </w:r>
      <w:r>
        <w:tab/>
      </w:r>
      <w:r>
        <w:t>施工非常麻烦；</w:t>
      </w:r>
      <w:r>
        <w:rPr>
          <w:spacing w:val="70"/>
        </w:rPr>
        <w:t xml:space="preserve"> </w:t>
      </w:r>
      <w:r>
        <w:t>锚固端安全性低，</w:t>
      </w:r>
      <w:r>
        <w:tab/>
      </w:r>
      <w:r>
        <w:t>而这又直接影响加固后结构</w:t>
      </w:r>
      <w:r>
        <w:rPr>
          <w:spacing w:val="-18"/>
        </w:rPr>
        <w:t>的</w:t>
      </w:r>
      <w:r>
        <w:t>性能；成本高，疲劳性能值得进一步研究。</w:t>
      </w:r>
    </w:p>
    <w:p>
      <w:pPr>
        <w:pStyle w:val="2"/>
        <w:spacing w:before="8"/>
        <w:ind w:left="0"/>
        <w:rPr>
          <w:sz w:val="40"/>
        </w:rPr>
      </w:pPr>
    </w:p>
    <w:p>
      <w:pPr>
        <w:pStyle w:val="2"/>
      </w:pPr>
      <w:r>
        <w:t>钢丝网加固</w:t>
      </w:r>
    </w:p>
    <w:p>
      <w:pPr>
        <w:pStyle w:val="2"/>
        <w:tabs>
          <w:tab w:val="left" w:pos="3939"/>
          <w:tab w:val="left" w:pos="4959"/>
        </w:tabs>
        <w:spacing w:before="116" w:line="624" w:lineRule="auto"/>
        <w:ind w:right="2139"/>
      </w:pPr>
      <w:r>
        <w:t>优缺点基本同钢板加固和</w:t>
      </w:r>
      <w:r>
        <w:tab/>
      </w:r>
      <w:r>
        <w:rPr>
          <w:rFonts w:ascii="Arial" w:eastAsia="Arial"/>
        </w:rPr>
        <w:t>CFRP</w:t>
      </w:r>
      <w:r>
        <w:rPr>
          <w:rFonts w:ascii="Arial" w:eastAsia="Arial"/>
        </w:rPr>
        <w:tab/>
      </w:r>
      <w:r>
        <w:t>加固，但其防火性能和耐久性能得到了很大提高</w:t>
      </w:r>
      <w:r>
        <w:rPr>
          <w:spacing w:val="-18"/>
        </w:rPr>
        <w:t>。</w:t>
      </w:r>
      <w:r>
        <w:t>钢筋锚固料原理：</w:t>
      </w:r>
    </w:p>
    <w:p>
      <w:pPr>
        <w:pStyle w:val="6"/>
        <w:numPr>
          <w:ilvl w:val="1"/>
          <w:numId w:val="1"/>
        </w:numPr>
        <w:tabs>
          <w:tab w:val="left" w:pos="760"/>
        </w:tabs>
        <w:spacing w:before="21" w:after="0" w:line="304" w:lineRule="auto"/>
        <w:ind w:left="140" w:right="579" w:firstLine="0"/>
        <w:jc w:val="both"/>
        <w:rPr>
          <w:sz w:val="30"/>
        </w:rPr>
      </w:pPr>
      <w:r>
        <w:rPr>
          <w:spacing w:val="-1"/>
          <w:sz w:val="30"/>
        </w:rPr>
        <w:t>钢筋锚固料原理是应用结构胶粘剂对混凝土和钢筋的粘结作用；     或应用高强膨胀材料的</w:t>
      </w:r>
      <w:r>
        <w:rPr>
          <w:sz w:val="30"/>
        </w:rPr>
        <w:t>膨胀性能与混凝土孔壁之间的摩擦力固定钢筋与混凝土构件中，     使原结构混凝土构件与被锚固钢筋牢固结合、共同受力，以达到结构构件受力的不同使用要求。</w:t>
      </w:r>
    </w:p>
    <w:p>
      <w:pPr>
        <w:pStyle w:val="2"/>
        <w:spacing w:before="4"/>
        <w:ind w:left="0"/>
        <w:rPr>
          <w:sz w:val="43"/>
        </w:rPr>
      </w:pPr>
    </w:p>
    <w:p>
      <w:pPr>
        <w:pStyle w:val="6"/>
        <w:numPr>
          <w:ilvl w:val="1"/>
          <w:numId w:val="1"/>
        </w:numPr>
        <w:tabs>
          <w:tab w:val="left" w:pos="760"/>
        </w:tabs>
        <w:spacing w:before="1" w:after="0" w:line="240" w:lineRule="auto"/>
        <w:ind w:left="760" w:right="0" w:hanging="620"/>
        <w:jc w:val="both"/>
        <w:rPr>
          <w:sz w:val="30"/>
        </w:rPr>
      </w:pPr>
      <w:r>
        <w:rPr>
          <w:sz w:val="30"/>
        </w:rPr>
        <w:t>钢筋锚固达到的效果如同混凝土予埋件或混凝土浇注前的钢筋绑扎锚固、钢筋焊接。</w:t>
      </w:r>
    </w:p>
    <w:p>
      <w:pPr>
        <w:spacing w:after="0" w:line="240" w:lineRule="auto"/>
        <w:jc w:val="both"/>
        <w:rPr>
          <w:sz w:val="30"/>
        </w:rPr>
        <w:sectPr>
          <w:headerReference r:id="rId3" w:type="default"/>
          <w:footerReference r:id="rId4" w:type="default"/>
          <w:type w:val="continuous"/>
          <w:pgSz w:w="19120" w:h="27060"/>
          <w:pgMar w:top="1800" w:right="2680" w:bottom="1820" w:left="2740" w:header="1425" w:footer="1635" w:gutter="0"/>
        </w:sectPr>
      </w:pPr>
    </w:p>
    <w:p>
      <w:pPr>
        <w:pStyle w:val="2"/>
        <w:ind w:left="0"/>
        <w:rPr>
          <w:sz w:val="20"/>
        </w:rPr>
      </w:pPr>
    </w:p>
    <w:p>
      <w:pPr>
        <w:pStyle w:val="2"/>
        <w:ind w:left="0"/>
        <w:rPr>
          <w:sz w:val="20"/>
        </w:rPr>
      </w:pPr>
    </w:p>
    <w:p>
      <w:pPr>
        <w:pStyle w:val="2"/>
        <w:ind w:left="0"/>
        <w:rPr>
          <w:sz w:val="20"/>
        </w:rPr>
      </w:pPr>
    </w:p>
    <w:p>
      <w:pPr>
        <w:pStyle w:val="2"/>
        <w:spacing w:before="10"/>
        <w:ind w:left="0"/>
        <w:rPr>
          <w:sz w:val="20"/>
        </w:rPr>
      </w:pPr>
    </w:p>
    <w:p>
      <w:pPr>
        <w:pStyle w:val="2"/>
        <w:spacing w:before="58"/>
      </w:pPr>
      <w:r>
        <w:t>钢筋锚固料的适用范围：</w:t>
      </w:r>
    </w:p>
    <w:p>
      <w:pPr>
        <w:pStyle w:val="2"/>
        <w:ind w:left="0"/>
        <w:rPr>
          <w:sz w:val="34"/>
        </w:rPr>
      </w:pPr>
    </w:p>
    <w:p>
      <w:pPr>
        <w:pStyle w:val="6"/>
        <w:numPr>
          <w:ilvl w:val="1"/>
          <w:numId w:val="2"/>
        </w:numPr>
        <w:tabs>
          <w:tab w:val="left" w:pos="680"/>
        </w:tabs>
        <w:spacing w:before="220" w:after="0" w:line="240" w:lineRule="auto"/>
        <w:ind w:left="680" w:right="0" w:hanging="540"/>
        <w:jc w:val="left"/>
        <w:rPr>
          <w:sz w:val="30"/>
        </w:rPr>
      </w:pPr>
      <w:r>
        <w:rPr>
          <w:sz w:val="30"/>
        </w:rPr>
        <w:t>被锚固的原结构可以是钢筋混凝土结构，也可以是砖砌体结构；需锚固的钢筋可以根据</w:t>
      </w:r>
    </w:p>
    <w:p>
      <w:pPr>
        <w:pStyle w:val="2"/>
        <w:tabs>
          <w:tab w:val="left" w:pos="5159"/>
          <w:tab w:val="left" w:pos="6599"/>
          <w:tab w:val="left" w:pos="7959"/>
          <w:tab w:val="left" w:pos="9399"/>
          <w:tab w:val="left" w:pos="12339"/>
        </w:tabs>
        <w:spacing w:before="76" w:line="312" w:lineRule="auto"/>
        <w:ind w:right="159"/>
      </w:pPr>
      <w:r>
        <w:t>结构受力的不同需要选择钢筋级别</w:t>
      </w:r>
      <w:r>
        <w:tab/>
      </w:r>
      <w:r>
        <w:t>（一般为</w:t>
      </w:r>
      <w:r>
        <w:tab/>
      </w:r>
      <w:r>
        <w:rPr>
          <w:rFonts w:ascii="Arial" w:eastAsia="Arial"/>
        </w:rPr>
        <w:t>HPB235</w:t>
      </w:r>
      <w:r>
        <w:rPr>
          <w:rFonts w:ascii="Arial" w:eastAsia="Arial"/>
        </w:rPr>
        <w:tab/>
      </w:r>
      <w:r>
        <w:t>级钢筋或</w:t>
      </w:r>
      <w:r>
        <w:tab/>
      </w:r>
      <w:r>
        <w:rPr>
          <w:rFonts w:ascii="Arial" w:eastAsia="Arial"/>
        </w:rPr>
        <w:t>HRB335</w:t>
      </w:r>
      <w:r>
        <w:rPr>
          <w:rFonts w:ascii="Arial" w:eastAsia="Arial"/>
          <w:spacing w:val="38"/>
        </w:rPr>
        <w:t xml:space="preserve"> </w:t>
      </w:r>
      <w:r>
        <w:t>、</w:t>
      </w:r>
      <w:r>
        <w:rPr>
          <w:rFonts w:ascii="Arial" w:eastAsia="Arial"/>
        </w:rPr>
        <w:t>HRB400</w:t>
      </w:r>
      <w:r>
        <w:rPr>
          <w:rFonts w:ascii="Arial" w:eastAsia="Arial"/>
        </w:rPr>
        <w:tab/>
      </w:r>
      <w:r>
        <w:t>级钢筋</w:t>
      </w:r>
      <w:r>
        <w:rPr>
          <w:spacing w:val="-18"/>
        </w:rPr>
        <w:t xml:space="preserve">） </w:t>
      </w:r>
      <w:r>
        <w:t>和直径。</w:t>
      </w:r>
    </w:p>
    <w:p>
      <w:pPr>
        <w:pStyle w:val="2"/>
        <w:spacing w:before="2"/>
        <w:ind w:left="0"/>
        <w:rPr>
          <w:sz w:val="42"/>
        </w:rPr>
      </w:pPr>
    </w:p>
    <w:p>
      <w:pPr>
        <w:pStyle w:val="6"/>
        <w:numPr>
          <w:ilvl w:val="1"/>
          <w:numId w:val="2"/>
        </w:numPr>
        <w:tabs>
          <w:tab w:val="left" w:pos="680"/>
        </w:tabs>
        <w:spacing w:before="0" w:after="0" w:line="300" w:lineRule="auto"/>
        <w:ind w:left="140" w:right="1619" w:firstLine="0"/>
        <w:jc w:val="left"/>
        <w:rPr>
          <w:sz w:val="30"/>
        </w:rPr>
      </w:pPr>
      <w:r>
        <w:rPr>
          <w:spacing w:val="-1"/>
          <w:sz w:val="30"/>
        </w:rPr>
        <w:t>根据构件的不同使用功能要求，可以分为抗拉压钢筋锚固、抗弯剪钢筋锚固以及抗扭钢</w:t>
      </w:r>
      <w:r>
        <w:rPr>
          <w:sz w:val="30"/>
        </w:rPr>
        <w:t>筋锚固。</w:t>
      </w:r>
    </w:p>
    <w:p>
      <w:pPr>
        <w:pStyle w:val="2"/>
        <w:spacing w:before="1"/>
        <w:ind w:left="0"/>
        <w:rPr>
          <w:sz w:val="42"/>
        </w:rPr>
      </w:pPr>
    </w:p>
    <w:p>
      <w:pPr>
        <w:pStyle w:val="6"/>
        <w:numPr>
          <w:ilvl w:val="1"/>
          <w:numId w:val="2"/>
        </w:numPr>
        <w:tabs>
          <w:tab w:val="left" w:pos="680"/>
        </w:tabs>
        <w:spacing w:before="0" w:after="0" w:line="240" w:lineRule="auto"/>
        <w:ind w:left="680" w:right="0" w:hanging="540"/>
        <w:jc w:val="left"/>
        <w:rPr>
          <w:sz w:val="30"/>
        </w:rPr>
      </w:pPr>
      <w:r>
        <w:rPr>
          <w:sz w:val="30"/>
        </w:rPr>
        <w:t>钢筋锚固广泛应用于构件增大断面、幕墙挂件、增补予埋件、增设剪力墙、增设暗柱暗</w:t>
      </w:r>
    </w:p>
    <w:p>
      <w:pPr>
        <w:pStyle w:val="2"/>
        <w:tabs>
          <w:tab w:val="left" w:pos="4799"/>
        </w:tabs>
        <w:spacing w:before="96" w:line="312" w:lineRule="auto"/>
        <w:ind w:right="779"/>
      </w:pPr>
      <w:r>
        <w:t>梁、钢结构与混凝土结构连接、</w:t>
      </w:r>
      <w:r>
        <w:tab/>
      </w:r>
      <w:r>
        <w:t>喷射混凝土、</w:t>
      </w:r>
      <w:r>
        <w:rPr>
          <w:spacing w:val="30"/>
        </w:rPr>
        <w:t xml:space="preserve"> </w:t>
      </w:r>
      <w:r>
        <w:t>结构夹层、</w:t>
      </w:r>
      <w:r>
        <w:rPr>
          <w:spacing w:val="-10"/>
        </w:rPr>
        <w:t xml:space="preserve"> </w:t>
      </w:r>
      <w:r>
        <w:t>结构改扩建以及建筑物整体抗震</w:t>
      </w:r>
      <w:r>
        <w:rPr>
          <w:spacing w:val="-18"/>
        </w:rPr>
        <w:t>加</w:t>
      </w:r>
      <w:r>
        <w:t>固施工中。</w:t>
      </w:r>
    </w:p>
    <w:p>
      <w:pPr>
        <w:pStyle w:val="2"/>
        <w:spacing w:before="8"/>
        <w:ind w:left="0"/>
        <w:rPr>
          <w:sz w:val="40"/>
        </w:rPr>
      </w:pPr>
    </w:p>
    <w:p>
      <w:pPr>
        <w:pStyle w:val="6"/>
        <w:numPr>
          <w:ilvl w:val="1"/>
          <w:numId w:val="2"/>
        </w:numPr>
        <w:tabs>
          <w:tab w:val="left" w:pos="680"/>
        </w:tabs>
        <w:spacing w:before="0" w:after="0" w:line="300" w:lineRule="auto"/>
        <w:ind w:left="140" w:right="1619" w:firstLine="0"/>
        <w:jc w:val="left"/>
        <w:rPr>
          <w:sz w:val="30"/>
        </w:rPr>
      </w:pPr>
      <w:r>
        <w:rPr>
          <w:spacing w:val="-1"/>
          <w:sz w:val="30"/>
        </w:rPr>
        <w:t>钢筋锚固根据不同的使用环境和环境的特殊要求应选取不同的锚固材料和施工工艺，一</w:t>
      </w:r>
      <w:r>
        <w:rPr>
          <w:sz w:val="30"/>
        </w:rPr>
        <w:t>般环境要求和普通受力构件可选用国产结构胶作为锚固材料。</w:t>
      </w:r>
    </w:p>
    <w:p>
      <w:pPr>
        <w:pStyle w:val="2"/>
        <w:spacing w:before="8"/>
        <w:ind w:left="0"/>
        <w:rPr>
          <w:sz w:val="43"/>
        </w:rPr>
      </w:pPr>
    </w:p>
    <w:p>
      <w:pPr>
        <w:pStyle w:val="6"/>
        <w:numPr>
          <w:ilvl w:val="1"/>
          <w:numId w:val="2"/>
        </w:numPr>
        <w:tabs>
          <w:tab w:val="left" w:pos="680"/>
        </w:tabs>
        <w:spacing w:before="0" w:after="0" w:line="300" w:lineRule="auto"/>
        <w:ind w:left="140" w:right="1619" w:firstLine="0"/>
        <w:jc w:val="left"/>
        <w:rPr>
          <w:sz w:val="30"/>
        </w:rPr>
      </w:pPr>
      <w:r>
        <w:rPr>
          <w:spacing w:val="-1"/>
          <w:sz w:val="30"/>
        </w:rPr>
        <w:t>结构构件使用环境为高温环境或防火要求较高时，锚固材料宜选用耐高温或火灾无影响</w:t>
      </w:r>
      <w:r>
        <w:rPr>
          <w:sz w:val="30"/>
        </w:rPr>
        <w:t>的材料；</w:t>
      </w:r>
    </w:p>
    <w:p>
      <w:pPr>
        <w:pStyle w:val="2"/>
        <w:spacing w:before="1"/>
        <w:ind w:left="0"/>
        <w:rPr>
          <w:sz w:val="42"/>
        </w:rPr>
      </w:pPr>
    </w:p>
    <w:p>
      <w:pPr>
        <w:pStyle w:val="6"/>
        <w:numPr>
          <w:ilvl w:val="1"/>
          <w:numId w:val="2"/>
        </w:numPr>
        <w:tabs>
          <w:tab w:val="left" w:pos="680"/>
        </w:tabs>
        <w:spacing w:before="0" w:after="0" w:line="300" w:lineRule="auto"/>
        <w:ind w:left="140" w:right="1619" w:firstLine="0"/>
        <w:jc w:val="left"/>
        <w:rPr>
          <w:sz w:val="30"/>
        </w:rPr>
      </w:pPr>
      <w:r>
        <w:rPr>
          <w:spacing w:val="-1"/>
          <w:sz w:val="30"/>
        </w:rPr>
        <w:t>结构构件使用环境为酸碱腐蚀比较严重的车间厂房、库房等情况时，宜选用耐腐蚀性能</w:t>
      </w:r>
      <w:r>
        <w:rPr>
          <w:sz w:val="30"/>
        </w:rPr>
        <w:t>达到使用要求的锚固材料。</w:t>
      </w:r>
    </w:p>
    <w:p>
      <w:pPr>
        <w:pStyle w:val="2"/>
        <w:ind w:left="0"/>
        <w:rPr>
          <w:sz w:val="34"/>
        </w:rPr>
      </w:pPr>
    </w:p>
    <w:p>
      <w:pPr>
        <w:pStyle w:val="2"/>
        <w:ind w:left="0"/>
        <w:rPr>
          <w:sz w:val="34"/>
        </w:rPr>
      </w:pPr>
    </w:p>
    <w:p>
      <w:pPr>
        <w:pStyle w:val="2"/>
        <w:spacing w:before="7"/>
        <w:ind w:left="0"/>
        <w:rPr>
          <w:sz w:val="50"/>
        </w:rPr>
      </w:pPr>
    </w:p>
    <w:p>
      <w:pPr>
        <w:pStyle w:val="2"/>
      </w:pPr>
      <w:r>
        <w:t>外包钢技术加固混凝土构件原理：</w:t>
      </w:r>
    </w:p>
    <w:p>
      <w:pPr>
        <w:pStyle w:val="2"/>
        <w:ind w:left="0"/>
        <w:rPr>
          <w:sz w:val="34"/>
        </w:rPr>
      </w:pPr>
    </w:p>
    <w:p>
      <w:pPr>
        <w:pStyle w:val="6"/>
        <w:numPr>
          <w:ilvl w:val="1"/>
          <w:numId w:val="3"/>
        </w:numPr>
        <w:tabs>
          <w:tab w:val="left" w:pos="759"/>
          <w:tab w:val="left" w:pos="760"/>
          <w:tab w:val="left" w:pos="9119"/>
        </w:tabs>
        <w:spacing w:before="220" w:after="0" w:line="300" w:lineRule="auto"/>
        <w:ind w:left="140" w:right="679" w:firstLine="0"/>
        <w:jc w:val="left"/>
        <w:rPr>
          <w:sz w:val="30"/>
        </w:rPr>
      </w:pPr>
      <w:r>
        <w:rPr>
          <w:sz w:val="30"/>
        </w:rPr>
        <w:t>外包钢加固技术是通过在混凝土梁柱外部四周包裹型钢，</w:t>
      </w:r>
      <w:r>
        <w:rPr>
          <w:sz w:val="30"/>
        </w:rPr>
        <w:tab/>
      </w:r>
      <w:r>
        <w:rPr>
          <w:sz w:val="30"/>
        </w:rPr>
        <w:t>再用连接缀板将各部分型钢</w:t>
      </w:r>
      <w:r>
        <w:rPr>
          <w:spacing w:val="-18"/>
          <w:sz w:val="30"/>
        </w:rPr>
        <w:t>焊</w:t>
      </w:r>
      <w:r>
        <w:rPr>
          <w:sz w:val="30"/>
        </w:rPr>
        <w:t>接相连，使整个构件通过被型钢与缀板的包裹约束来提高结构承载能力的一种加固方法。</w:t>
      </w:r>
    </w:p>
    <w:p>
      <w:pPr>
        <w:pStyle w:val="2"/>
        <w:spacing w:before="1"/>
        <w:ind w:left="0"/>
        <w:rPr>
          <w:sz w:val="42"/>
        </w:rPr>
      </w:pPr>
    </w:p>
    <w:p>
      <w:pPr>
        <w:pStyle w:val="6"/>
        <w:numPr>
          <w:ilvl w:val="1"/>
          <w:numId w:val="3"/>
        </w:numPr>
        <w:tabs>
          <w:tab w:val="left" w:pos="759"/>
          <w:tab w:val="left" w:pos="760"/>
          <w:tab w:val="left" w:pos="3779"/>
          <w:tab w:val="left" w:pos="4439"/>
          <w:tab w:val="left" w:pos="4799"/>
          <w:tab w:val="left" w:pos="8419"/>
          <w:tab w:val="left" w:pos="9119"/>
          <w:tab w:val="left" w:pos="10119"/>
          <w:tab w:val="left" w:pos="10459"/>
          <w:tab w:val="left" w:pos="12159"/>
        </w:tabs>
        <w:spacing w:before="0" w:after="0" w:line="312" w:lineRule="auto"/>
        <w:ind w:left="140" w:right="339" w:firstLine="0"/>
        <w:jc w:val="left"/>
        <w:rPr>
          <w:sz w:val="30"/>
        </w:rPr>
      </w:pPr>
      <w:r>
        <w:rPr>
          <w:sz w:val="30"/>
        </w:rPr>
        <w:t>外包钢加固技术分为湿式外包钢和干式外包钢两种：</w:t>
      </w:r>
      <w:r>
        <w:rPr>
          <w:sz w:val="30"/>
        </w:rPr>
        <w:tab/>
      </w:r>
      <w:r>
        <w:rPr>
          <w:sz w:val="30"/>
        </w:rPr>
        <w:t>干式外包钢是型钢与缀板包裹约束 混凝土构件后，</w:t>
      </w:r>
      <w:r>
        <w:rPr>
          <w:spacing w:val="30"/>
          <w:sz w:val="30"/>
        </w:rPr>
        <w:t xml:space="preserve"> </w:t>
      </w:r>
      <w:r>
        <w:rPr>
          <w:sz w:val="30"/>
        </w:rPr>
        <w:t>对混凝土构件与钢材表面不做处理或简单填塞处理，</w:t>
      </w:r>
      <w:r>
        <w:rPr>
          <w:sz w:val="30"/>
        </w:rPr>
        <w:tab/>
      </w:r>
      <w:r>
        <w:rPr>
          <w:sz w:val="30"/>
        </w:rPr>
        <w:t>所以只对构件起到包裹约束提高构件抗压能力的作用。</w:t>
      </w:r>
      <w:r>
        <w:rPr>
          <w:sz w:val="30"/>
        </w:rPr>
        <w:tab/>
      </w:r>
      <w:r>
        <w:rPr>
          <w:sz w:val="30"/>
        </w:rPr>
        <w:tab/>
      </w:r>
      <w:r>
        <w:rPr>
          <w:sz w:val="30"/>
        </w:rPr>
        <w:t>湿式外包钢是在干式外包钢的基础上，</w:t>
      </w:r>
      <w:r>
        <w:rPr>
          <w:sz w:val="30"/>
        </w:rPr>
        <w:tab/>
      </w:r>
      <w:r>
        <w:rPr>
          <w:sz w:val="30"/>
        </w:rPr>
        <w:tab/>
      </w:r>
      <w:r>
        <w:rPr>
          <w:sz w:val="30"/>
        </w:rPr>
        <w:t>在混凝土与钢构件接触面灌注或粘贴结构胶，</w:t>
      </w:r>
      <w:r>
        <w:rPr>
          <w:sz w:val="30"/>
        </w:rPr>
        <w:tab/>
      </w:r>
      <w:r>
        <w:rPr>
          <w:sz w:val="30"/>
        </w:rPr>
        <w:t>以达到外包钢构套与原混凝土结构整体共同受力的目的。</w:t>
      </w:r>
      <w:r>
        <w:rPr>
          <w:sz w:val="30"/>
        </w:rPr>
        <w:tab/>
      </w:r>
      <w:r>
        <w:rPr>
          <w:sz w:val="30"/>
        </w:rPr>
        <w:t>大量的</w:t>
      </w:r>
      <w:r>
        <w:rPr>
          <w:spacing w:val="-18"/>
          <w:sz w:val="30"/>
        </w:rPr>
        <w:t>实</w:t>
      </w:r>
      <w:r>
        <w:rPr>
          <w:sz w:val="30"/>
        </w:rPr>
        <w:t>验证明：</w:t>
      </w:r>
      <w:r>
        <w:rPr>
          <w:spacing w:val="-50"/>
          <w:sz w:val="30"/>
        </w:rPr>
        <w:t xml:space="preserve"> </w:t>
      </w:r>
      <w:r>
        <w:rPr>
          <w:sz w:val="30"/>
        </w:rPr>
        <w:t>在结构计算过程中，</w:t>
      </w:r>
      <w:r>
        <w:rPr>
          <w:sz w:val="30"/>
        </w:rPr>
        <w:tab/>
      </w:r>
      <w:r>
        <w:rPr>
          <w:sz w:val="30"/>
        </w:rPr>
        <w:t>干式外包钢不考虑与原构件的共同工作；</w:t>
      </w:r>
      <w:r>
        <w:rPr>
          <w:sz w:val="30"/>
        </w:rPr>
        <w:tab/>
      </w:r>
      <w:r>
        <w:rPr>
          <w:sz w:val="30"/>
        </w:rPr>
        <w:tab/>
      </w:r>
      <w:r>
        <w:rPr>
          <w:sz w:val="30"/>
        </w:rPr>
        <w:t>湿式外包钢只要施工质量合格，</w:t>
      </w:r>
      <w:r>
        <w:rPr>
          <w:spacing w:val="-30"/>
          <w:sz w:val="30"/>
        </w:rPr>
        <w:t xml:space="preserve"> </w:t>
      </w:r>
      <w:r>
        <w:rPr>
          <w:sz w:val="30"/>
        </w:rPr>
        <w:t>则可以完全按外包钢构套与原结构共同工作考虑。</w:t>
      </w:r>
      <w:r>
        <w:rPr>
          <w:sz w:val="30"/>
        </w:rPr>
        <w:tab/>
      </w:r>
      <w:r>
        <w:rPr>
          <w:sz w:val="30"/>
        </w:rPr>
        <w:tab/>
      </w:r>
      <w:r>
        <w:rPr>
          <w:sz w:val="30"/>
        </w:rPr>
        <w:t>湿式外包钢与干式外包钢的本 质区别就是，湿式外包钢能够利用中间结构胶提供可靠的剪力与原结构共同承担荷载。</w:t>
      </w:r>
    </w:p>
    <w:p>
      <w:pPr>
        <w:pStyle w:val="2"/>
        <w:spacing w:before="10"/>
        <w:ind w:left="0"/>
        <w:rPr>
          <w:sz w:val="40"/>
        </w:rPr>
      </w:pPr>
    </w:p>
    <w:p>
      <w:pPr>
        <w:pStyle w:val="6"/>
        <w:numPr>
          <w:ilvl w:val="1"/>
          <w:numId w:val="3"/>
        </w:numPr>
        <w:tabs>
          <w:tab w:val="left" w:pos="760"/>
        </w:tabs>
        <w:spacing w:before="0" w:after="0" w:line="312" w:lineRule="auto"/>
        <w:ind w:left="140" w:right="839" w:firstLine="0"/>
        <w:jc w:val="both"/>
        <w:rPr>
          <w:sz w:val="30"/>
        </w:rPr>
      </w:pPr>
      <w:r>
        <w:rPr>
          <w:spacing w:val="-1"/>
          <w:sz w:val="30"/>
        </w:rPr>
        <w:t>外包钢加固原理类似加大断面加固，  不同的是， 外包钢加固是利用环箍作用及钢件本身</w:t>
      </w:r>
      <w:r>
        <w:rPr>
          <w:sz w:val="30"/>
        </w:rPr>
        <w:t>的刚度提高混凝土构件的强度、  刚度和稳定性； 加大断面是利用构件截面面积增大来达到上述效果。</w:t>
      </w:r>
    </w:p>
    <w:p>
      <w:pPr>
        <w:pStyle w:val="2"/>
        <w:spacing w:before="7"/>
        <w:ind w:left="0"/>
        <w:rPr>
          <w:sz w:val="37"/>
        </w:rPr>
      </w:pPr>
    </w:p>
    <w:p>
      <w:pPr>
        <w:pStyle w:val="2"/>
      </w:pPr>
      <w:r>
        <w:t>外包钢加固的适用范围：</w:t>
      </w:r>
    </w:p>
    <w:p>
      <w:pPr>
        <w:spacing w:after="0"/>
        <w:sectPr>
          <w:pgSz w:w="19120" w:h="27060"/>
          <w:pgMar w:top="1800" w:right="2680" w:bottom="1820" w:left="2740" w:header="1425" w:footer="1635" w:gutter="0"/>
        </w:sectPr>
      </w:pPr>
    </w:p>
    <w:p>
      <w:pPr>
        <w:pStyle w:val="2"/>
        <w:ind w:left="0"/>
        <w:rPr>
          <w:sz w:val="20"/>
        </w:rPr>
      </w:pPr>
    </w:p>
    <w:p>
      <w:pPr>
        <w:pStyle w:val="2"/>
        <w:spacing w:before="3"/>
        <w:ind w:left="0"/>
        <w:rPr>
          <w:sz w:val="22"/>
        </w:rPr>
      </w:pPr>
    </w:p>
    <w:p>
      <w:pPr>
        <w:pStyle w:val="6"/>
        <w:numPr>
          <w:ilvl w:val="1"/>
          <w:numId w:val="4"/>
        </w:numPr>
        <w:tabs>
          <w:tab w:val="left" w:pos="680"/>
        </w:tabs>
        <w:spacing w:before="72" w:after="0" w:line="300" w:lineRule="auto"/>
        <w:ind w:left="140" w:right="1619" w:firstLine="0"/>
        <w:jc w:val="left"/>
        <w:rPr>
          <w:sz w:val="30"/>
        </w:rPr>
      </w:pPr>
      <w:r>
        <w:rPr>
          <w:spacing w:val="-1"/>
          <w:sz w:val="30"/>
        </w:rPr>
        <w:t>外包钢加固技术适用于梁柱构件加固，当混凝土梁柱抗压强度和抗弯刚度需要大幅度提</w:t>
      </w:r>
      <w:r>
        <w:rPr>
          <w:sz w:val="30"/>
        </w:rPr>
        <w:t>高时，其它加固方式无法满足或抗弯和抗压无法同时满足时采用此加固方案。</w:t>
      </w:r>
    </w:p>
    <w:p>
      <w:pPr>
        <w:pStyle w:val="2"/>
        <w:spacing w:before="8"/>
        <w:ind w:left="0"/>
        <w:rPr>
          <w:sz w:val="43"/>
        </w:rPr>
      </w:pPr>
    </w:p>
    <w:p>
      <w:pPr>
        <w:pStyle w:val="6"/>
        <w:numPr>
          <w:ilvl w:val="1"/>
          <w:numId w:val="4"/>
        </w:numPr>
        <w:tabs>
          <w:tab w:val="left" w:pos="680"/>
        </w:tabs>
        <w:spacing w:before="0" w:after="0" w:line="240" w:lineRule="auto"/>
        <w:ind w:left="680" w:right="0" w:hanging="540"/>
        <w:jc w:val="left"/>
        <w:rPr>
          <w:sz w:val="30"/>
        </w:rPr>
      </w:pPr>
      <w:r>
        <w:rPr>
          <w:sz w:val="30"/>
        </w:rPr>
        <w:t>混凝土构件整体刚度需要大幅度提高时可采用此加固方案。</w:t>
      </w:r>
    </w:p>
    <w:p>
      <w:pPr>
        <w:pStyle w:val="2"/>
        <w:spacing w:before="6"/>
        <w:ind w:left="0"/>
        <w:rPr>
          <w:sz w:val="46"/>
        </w:rPr>
      </w:pPr>
    </w:p>
    <w:p>
      <w:pPr>
        <w:pStyle w:val="6"/>
        <w:numPr>
          <w:ilvl w:val="1"/>
          <w:numId w:val="4"/>
        </w:numPr>
        <w:tabs>
          <w:tab w:val="left" w:pos="680"/>
        </w:tabs>
        <w:spacing w:before="0" w:after="0" w:line="240" w:lineRule="auto"/>
        <w:ind w:left="680" w:right="0" w:hanging="540"/>
        <w:jc w:val="left"/>
        <w:rPr>
          <w:sz w:val="30"/>
        </w:rPr>
      </w:pPr>
      <w:r>
        <w:rPr>
          <w:sz w:val="30"/>
        </w:rPr>
        <w:t>使用环境不允许加大断面加固，而构件又必须大幅度提高承载力时使用此加固方式。</w:t>
      </w:r>
    </w:p>
    <w:p>
      <w:pPr>
        <w:pStyle w:val="2"/>
        <w:spacing w:before="8"/>
        <w:ind w:left="0"/>
        <w:rPr>
          <w:sz w:val="49"/>
        </w:rPr>
      </w:pPr>
    </w:p>
    <w:p>
      <w:pPr>
        <w:pStyle w:val="6"/>
        <w:numPr>
          <w:ilvl w:val="1"/>
          <w:numId w:val="4"/>
        </w:numPr>
        <w:tabs>
          <w:tab w:val="left" w:pos="680"/>
          <w:tab w:val="left" w:pos="10059"/>
        </w:tabs>
        <w:spacing w:before="0" w:after="0" w:line="300" w:lineRule="auto"/>
        <w:ind w:left="140" w:right="119" w:firstLine="0"/>
        <w:jc w:val="left"/>
        <w:rPr>
          <w:sz w:val="30"/>
        </w:rPr>
      </w:pPr>
      <w:r>
        <w:rPr>
          <w:sz w:val="30"/>
        </w:rPr>
        <w:t>构件因使用要求需大面积开洞或其它严重破坏原结构的情况时，</w:t>
      </w:r>
      <w:r>
        <w:rPr>
          <w:sz w:val="30"/>
        </w:rPr>
        <w:tab/>
      </w:r>
      <w:r>
        <w:rPr>
          <w:sz w:val="30"/>
        </w:rPr>
        <w:t>构件需进行刚度、</w:t>
      </w:r>
      <w:r>
        <w:rPr>
          <w:spacing w:val="70"/>
          <w:sz w:val="30"/>
        </w:rPr>
        <w:t xml:space="preserve"> </w:t>
      </w:r>
      <w:r>
        <w:rPr>
          <w:sz w:val="30"/>
        </w:rPr>
        <w:t>强度</w:t>
      </w:r>
      <w:r>
        <w:rPr>
          <w:spacing w:val="-18"/>
          <w:sz w:val="30"/>
        </w:rPr>
        <w:t>、</w:t>
      </w:r>
      <w:r>
        <w:rPr>
          <w:sz w:val="30"/>
        </w:rPr>
        <w:t>稳定性等多方面加固时。</w:t>
      </w:r>
    </w:p>
    <w:p>
      <w:pPr>
        <w:pStyle w:val="2"/>
        <w:spacing w:before="1"/>
        <w:ind w:left="0"/>
        <w:rPr>
          <w:sz w:val="42"/>
        </w:rPr>
      </w:pPr>
    </w:p>
    <w:p>
      <w:pPr>
        <w:pStyle w:val="6"/>
        <w:numPr>
          <w:ilvl w:val="1"/>
          <w:numId w:val="4"/>
        </w:numPr>
        <w:tabs>
          <w:tab w:val="left" w:pos="680"/>
        </w:tabs>
        <w:spacing w:before="0" w:after="0" w:line="300" w:lineRule="auto"/>
        <w:ind w:left="140" w:right="1619" w:firstLine="0"/>
        <w:jc w:val="left"/>
        <w:rPr>
          <w:sz w:val="30"/>
        </w:rPr>
      </w:pPr>
      <w:r>
        <w:rPr>
          <w:spacing w:val="-1"/>
          <w:sz w:val="30"/>
        </w:rPr>
        <w:t xml:space="preserve">外包钢加固技术的特点是：构件外型尺寸无明显加大，承载力和刚度、强度明显提高； </w:t>
      </w:r>
      <w:r>
        <w:rPr>
          <w:sz w:val="30"/>
        </w:rPr>
        <w:t>施工周期较短；质量控制比较简单；相对加大断面法节约空间。</w:t>
      </w:r>
    </w:p>
    <w:p>
      <w:pPr>
        <w:pStyle w:val="2"/>
        <w:ind w:left="0"/>
        <w:rPr>
          <w:sz w:val="34"/>
        </w:rPr>
      </w:pPr>
    </w:p>
    <w:p>
      <w:pPr>
        <w:pStyle w:val="2"/>
        <w:ind w:left="0"/>
        <w:rPr>
          <w:sz w:val="34"/>
        </w:rPr>
      </w:pPr>
    </w:p>
    <w:p>
      <w:pPr>
        <w:pStyle w:val="2"/>
        <w:spacing w:before="7"/>
        <w:ind w:left="0"/>
        <w:rPr>
          <w:sz w:val="50"/>
        </w:rPr>
      </w:pPr>
    </w:p>
    <w:p>
      <w:pPr>
        <w:pStyle w:val="2"/>
      </w:pPr>
      <w:r>
        <w:t>构件外部粘钢加固原理：</w:t>
      </w:r>
    </w:p>
    <w:p>
      <w:pPr>
        <w:pStyle w:val="2"/>
        <w:ind w:left="0"/>
        <w:rPr>
          <w:sz w:val="34"/>
        </w:rPr>
      </w:pPr>
    </w:p>
    <w:p>
      <w:pPr>
        <w:pStyle w:val="6"/>
        <w:numPr>
          <w:ilvl w:val="1"/>
          <w:numId w:val="5"/>
        </w:numPr>
        <w:tabs>
          <w:tab w:val="left" w:pos="680"/>
        </w:tabs>
        <w:spacing w:before="220" w:after="0" w:line="240" w:lineRule="auto"/>
        <w:ind w:left="680" w:right="0" w:hanging="540"/>
        <w:jc w:val="left"/>
        <w:rPr>
          <w:sz w:val="30"/>
        </w:rPr>
      </w:pPr>
      <w:r>
        <w:rPr>
          <w:sz w:val="30"/>
        </w:rPr>
        <w:t>构件外部粘钢加固法是根据结构构件受力分析计算结果和受力特征，应用建筑结构胶粘</w:t>
      </w:r>
    </w:p>
    <w:p>
      <w:pPr>
        <w:pStyle w:val="2"/>
        <w:tabs>
          <w:tab w:val="left" w:pos="9799"/>
        </w:tabs>
        <w:spacing w:before="96" w:line="312" w:lineRule="auto"/>
        <w:ind w:right="599"/>
      </w:pPr>
      <w:r>
        <w:t>剂将钢板粘贴于强度不满足受力要求的混凝土构件外部相应部位，</w:t>
      </w:r>
      <w:r>
        <w:tab/>
      </w:r>
      <w:r>
        <w:t>以达到构件满足承载力</w:t>
      </w:r>
      <w:r>
        <w:rPr>
          <w:spacing w:val="-18"/>
        </w:rPr>
        <w:t>要</w:t>
      </w:r>
      <w:r>
        <w:t>求的一种补强加固方法。</w:t>
      </w:r>
    </w:p>
    <w:p>
      <w:pPr>
        <w:pStyle w:val="2"/>
        <w:spacing w:before="8"/>
        <w:ind w:left="0"/>
        <w:rPr>
          <w:sz w:val="40"/>
        </w:rPr>
      </w:pPr>
    </w:p>
    <w:p>
      <w:pPr>
        <w:pStyle w:val="6"/>
        <w:numPr>
          <w:ilvl w:val="1"/>
          <w:numId w:val="5"/>
        </w:numPr>
        <w:tabs>
          <w:tab w:val="left" w:pos="660"/>
        </w:tabs>
        <w:spacing w:before="0" w:after="0" w:line="300" w:lineRule="auto"/>
        <w:ind w:left="140" w:right="1639" w:firstLine="0"/>
        <w:jc w:val="left"/>
        <w:rPr>
          <w:sz w:val="30"/>
        </w:rPr>
      </w:pPr>
      <w:r>
        <w:rPr>
          <w:spacing w:val="-1"/>
          <w:sz w:val="30"/>
        </w:rPr>
        <w:t>外部粘钢加固法加固原理是利用结构胶的抗剪切强度将混凝土构件承担的荷载传递给钢</w:t>
      </w:r>
      <w:r>
        <w:rPr>
          <w:sz w:val="30"/>
        </w:rPr>
        <w:t>板，使后粘贴钢板和原钢筋混凝土构件共同承受外部荷载作用力的一种加固方法。</w:t>
      </w:r>
    </w:p>
    <w:p>
      <w:pPr>
        <w:pStyle w:val="2"/>
        <w:spacing w:before="1"/>
        <w:ind w:left="0"/>
        <w:rPr>
          <w:sz w:val="42"/>
        </w:rPr>
      </w:pPr>
    </w:p>
    <w:p>
      <w:pPr>
        <w:pStyle w:val="6"/>
        <w:numPr>
          <w:ilvl w:val="1"/>
          <w:numId w:val="5"/>
        </w:numPr>
        <w:tabs>
          <w:tab w:val="left" w:pos="680"/>
          <w:tab w:val="left" w:pos="3699"/>
        </w:tabs>
        <w:spacing w:before="0" w:after="0" w:line="312" w:lineRule="auto"/>
        <w:ind w:left="140" w:right="1299" w:firstLine="0"/>
        <w:jc w:val="left"/>
        <w:rPr>
          <w:sz w:val="30"/>
        </w:rPr>
      </w:pPr>
      <w:r>
        <w:rPr>
          <w:sz w:val="30"/>
        </w:rPr>
        <w:t>由以上粘钢原理可知，构件在粘贴加固以前，如果原混凝土构件已经在承受荷载的状态 下达到一定的受力状态，</w:t>
      </w:r>
      <w:r>
        <w:rPr>
          <w:sz w:val="30"/>
        </w:rPr>
        <w:tab/>
      </w:r>
      <w:r>
        <w:rPr>
          <w:sz w:val="30"/>
        </w:rPr>
        <w:t>那么后加粘钢部分会在与原混凝土构件共同受力时产生应力滞后</w:t>
      </w:r>
      <w:r>
        <w:rPr>
          <w:spacing w:val="-18"/>
          <w:sz w:val="30"/>
        </w:rPr>
        <w:t>现</w:t>
      </w:r>
      <w:r>
        <w:rPr>
          <w:sz w:val="30"/>
        </w:rPr>
        <w:t>象</w:t>
      </w:r>
      <w:r>
        <w:rPr>
          <w:spacing w:val="-50"/>
          <w:sz w:val="30"/>
        </w:rPr>
        <w:t>，（</w:t>
      </w:r>
      <w:r>
        <w:rPr>
          <w:sz w:val="30"/>
        </w:rPr>
        <w:t>如下图所示）即在后粘钢板承受荷载很小或未到受力极限状态时，原钢筋混凝土结构 已不堪外部荷载作用而破坏。所以在粘钢加固之前，必须进行原结构卸荷。</w:t>
      </w:r>
    </w:p>
    <w:p>
      <w:pPr>
        <w:pStyle w:val="2"/>
        <w:spacing w:before="9"/>
        <w:ind w:left="0"/>
        <w:rPr>
          <w:sz w:val="40"/>
        </w:rPr>
      </w:pPr>
    </w:p>
    <w:p>
      <w:pPr>
        <w:pStyle w:val="6"/>
        <w:numPr>
          <w:ilvl w:val="1"/>
          <w:numId w:val="5"/>
        </w:numPr>
        <w:tabs>
          <w:tab w:val="left" w:pos="759"/>
          <w:tab w:val="left" w:pos="760"/>
        </w:tabs>
        <w:spacing w:before="0" w:after="0" w:line="240" w:lineRule="auto"/>
        <w:ind w:left="760" w:right="0" w:hanging="620"/>
        <w:jc w:val="left"/>
        <w:rPr>
          <w:sz w:val="30"/>
        </w:rPr>
      </w:pPr>
      <w:r>
        <w:rPr>
          <w:sz w:val="30"/>
        </w:rPr>
        <w:t>卸荷的两种方式：</w:t>
      </w:r>
    </w:p>
    <w:p>
      <w:pPr>
        <w:pStyle w:val="2"/>
        <w:ind w:left="0"/>
        <w:rPr>
          <w:sz w:val="48"/>
        </w:rPr>
      </w:pPr>
    </w:p>
    <w:p>
      <w:pPr>
        <w:pStyle w:val="2"/>
        <w:spacing w:line="300" w:lineRule="auto"/>
        <w:ind w:right="1679"/>
      </w:pPr>
      <w:r>
        <w:rPr>
          <w:rFonts w:ascii="Arial" w:eastAsia="Arial"/>
        </w:rPr>
        <w:t>a</w:t>
      </w:r>
      <w:r>
        <w:t>、直接卸荷：即将混凝土构件上所有活荷载转移撤掉，使构件处于自重荷载作用下，降低构件因外部荷载引起的内部应力。</w:t>
      </w:r>
    </w:p>
    <w:p>
      <w:pPr>
        <w:pStyle w:val="2"/>
        <w:spacing w:before="8"/>
        <w:ind w:left="0"/>
        <w:rPr>
          <w:sz w:val="43"/>
        </w:rPr>
      </w:pPr>
    </w:p>
    <w:p>
      <w:pPr>
        <w:pStyle w:val="2"/>
        <w:spacing w:before="1" w:line="300" w:lineRule="auto"/>
        <w:ind w:right="1679"/>
      </w:pPr>
      <w:r>
        <w:rPr>
          <w:rFonts w:ascii="Arial" w:eastAsia="Arial"/>
        </w:rPr>
        <w:t>b</w:t>
      </w:r>
      <w:r>
        <w:t>、间接卸荷：如构件所承受荷载无法直接撤掉，可采用支顶的方式等值（读表千斤顶）反荷载方向作用于构件，使构件处于内部应力较小或无内部应力状态。</w:t>
      </w:r>
    </w:p>
    <w:p>
      <w:pPr>
        <w:pStyle w:val="2"/>
        <w:spacing w:before="6"/>
        <w:ind w:left="0"/>
        <w:rPr>
          <w:sz w:val="40"/>
        </w:rPr>
      </w:pPr>
    </w:p>
    <w:p>
      <w:pPr>
        <w:pStyle w:val="2"/>
      </w:pPr>
      <w:r>
        <w:t>适用范围</w:t>
      </w:r>
    </w:p>
    <w:p>
      <w:pPr>
        <w:pStyle w:val="2"/>
        <w:spacing w:before="8"/>
        <w:ind w:left="0"/>
        <w:rPr>
          <w:sz w:val="49"/>
        </w:rPr>
      </w:pPr>
    </w:p>
    <w:p>
      <w:pPr>
        <w:pStyle w:val="6"/>
        <w:numPr>
          <w:ilvl w:val="1"/>
          <w:numId w:val="6"/>
        </w:numPr>
        <w:tabs>
          <w:tab w:val="left" w:pos="680"/>
        </w:tabs>
        <w:spacing w:before="0" w:after="0" w:line="312" w:lineRule="auto"/>
        <w:ind w:left="140" w:right="1619" w:firstLine="0"/>
        <w:jc w:val="left"/>
        <w:rPr>
          <w:sz w:val="30"/>
        </w:rPr>
      </w:pPr>
      <w:r>
        <w:rPr>
          <w:spacing w:val="-1"/>
          <w:sz w:val="30"/>
        </w:rPr>
        <w:t>本加固方法普遍适用于承受静力作用的一般受弯及受拉构件，对于承受动荷载的结构构</w:t>
      </w:r>
      <w:r>
        <w:rPr>
          <w:sz w:val="30"/>
        </w:rPr>
        <w:t>件，必须使用具有承受动荷载功能的建筑结构胶粘剂。</w:t>
      </w:r>
    </w:p>
    <w:p>
      <w:pPr>
        <w:pStyle w:val="2"/>
        <w:spacing w:before="1"/>
        <w:ind w:left="0"/>
        <w:rPr>
          <w:sz w:val="39"/>
        </w:rPr>
      </w:pPr>
    </w:p>
    <w:p>
      <w:pPr>
        <w:pStyle w:val="6"/>
        <w:numPr>
          <w:ilvl w:val="1"/>
          <w:numId w:val="6"/>
        </w:numPr>
        <w:tabs>
          <w:tab w:val="left" w:pos="700"/>
          <w:tab w:val="left" w:pos="6559"/>
          <w:tab w:val="left" w:pos="9719"/>
          <w:tab w:val="left" w:pos="11919"/>
        </w:tabs>
        <w:spacing w:before="0" w:after="0" w:line="312" w:lineRule="auto"/>
        <w:ind w:left="140" w:right="299" w:firstLine="0"/>
        <w:jc w:val="left"/>
        <w:rPr>
          <w:sz w:val="30"/>
        </w:rPr>
      </w:pPr>
      <w:r>
        <w:rPr>
          <w:sz w:val="30"/>
        </w:rPr>
        <w:t>本加固方法普遍适用于环境温度不大于</w:t>
      </w:r>
      <w:r>
        <w:rPr>
          <w:sz w:val="30"/>
        </w:rPr>
        <w:tab/>
      </w:r>
      <w:r>
        <w:rPr>
          <w:rFonts w:ascii="Arial" w:hAnsi="Arial" w:eastAsia="Arial"/>
          <w:spacing w:val="-1"/>
          <w:sz w:val="30"/>
        </w:rPr>
        <w:t>6</w:t>
      </w:r>
      <w:r>
        <w:rPr>
          <w:rFonts w:ascii="Arial" w:hAnsi="Arial" w:eastAsia="Arial"/>
          <w:spacing w:val="6"/>
          <w:sz w:val="30"/>
        </w:rPr>
        <w:t>0</w:t>
      </w:r>
      <w:r>
        <w:rPr>
          <w:spacing w:val="-120"/>
          <w:sz w:val="30"/>
        </w:rPr>
        <w:t>°</w:t>
      </w:r>
      <w:r>
        <w:rPr>
          <w:rFonts w:ascii="Arial" w:hAnsi="Arial" w:eastAsia="Arial"/>
          <w:sz w:val="30"/>
        </w:rPr>
        <w:t>C</w:t>
      </w:r>
      <w:r>
        <w:rPr>
          <w:rFonts w:ascii="Arial" w:hAnsi="Arial" w:eastAsia="Arial"/>
          <w:spacing w:val="40"/>
          <w:sz w:val="30"/>
        </w:rPr>
        <w:t xml:space="preserve"> </w:t>
      </w:r>
      <w:r>
        <w:rPr>
          <w:sz w:val="30"/>
        </w:rPr>
        <w:t>的工作环境；如环境温度低于</w:t>
      </w:r>
      <w:r>
        <w:rPr>
          <w:sz w:val="30"/>
        </w:rPr>
        <w:tab/>
      </w:r>
      <w:r>
        <w:rPr>
          <w:rFonts w:ascii="Arial" w:hAnsi="Arial" w:eastAsia="Arial"/>
          <w:spacing w:val="-7"/>
          <w:sz w:val="30"/>
        </w:rPr>
        <w:t>5</w:t>
      </w:r>
      <w:r>
        <w:rPr>
          <w:spacing w:val="-140"/>
          <w:sz w:val="30"/>
        </w:rPr>
        <w:t>°</w:t>
      </w:r>
      <w:r>
        <w:rPr>
          <w:rFonts w:ascii="Arial" w:hAnsi="Arial" w:eastAsia="Arial"/>
          <w:sz w:val="30"/>
        </w:rPr>
        <w:t>C</w:t>
      </w:r>
      <w:r>
        <w:rPr>
          <w:rFonts w:ascii="Arial" w:hAnsi="Arial" w:eastAsia="Arial"/>
          <w:spacing w:val="-40"/>
          <w:sz w:val="30"/>
        </w:rPr>
        <w:t xml:space="preserve"> </w:t>
      </w:r>
      <w:r>
        <w:rPr>
          <w:sz w:val="30"/>
        </w:rPr>
        <w:t>，施</w:t>
      </w:r>
      <w:r>
        <w:rPr>
          <w:spacing w:val="-18"/>
          <w:sz w:val="30"/>
        </w:rPr>
        <w:t>工</w:t>
      </w:r>
      <w:r>
        <w:rPr>
          <w:sz w:val="30"/>
        </w:rPr>
        <w:t>作业时必须采取加温措施直至结构胶完全固化；如环境温度高于</w:t>
      </w:r>
      <w:r>
        <w:rPr>
          <w:sz w:val="30"/>
        </w:rPr>
        <w:tab/>
      </w:r>
      <w:r>
        <w:rPr>
          <w:rFonts w:ascii="Arial" w:hAnsi="Arial" w:eastAsia="Arial"/>
          <w:spacing w:val="-23"/>
          <w:sz w:val="30"/>
        </w:rPr>
        <w:t>60</w:t>
      </w:r>
      <w:r>
        <w:rPr>
          <w:spacing w:val="-23"/>
          <w:sz w:val="30"/>
        </w:rPr>
        <w:t>°</w:t>
      </w:r>
      <w:r>
        <w:rPr>
          <w:rFonts w:ascii="Arial" w:hAnsi="Arial" w:eastAsia="Arial"/>
          <w:spacing w:val="-23"/>
          <w:sz w:val="30"/>
        </w:rPr>
        <w:t>C</w:t>
      </w:r>
      <w:r>
        <w:rPr>
          <w:spacing w:val="-23"/>
          <w:sz w:val="30"/>
        </w:rPr>
        <w:t>，</w:t>
      </w:r>
      <w:r>
        <w:rPr>
          <w:sz w:val="30"/>
        </w:rPr>
        <w:t>粘钢采用的结构胶</w:t>
      </w:r>
    </w:p>
    <w:p>
      <w:pPr>
        <w:spacing w:after="0" w:line="312" w:lineRule="auto"/>
        <w:jc w:val="left"/>
        <w:rPr>
          <w:sz w:val="30"/>
        </w:rPr>
        <w:sectPr>
          <w:pgSz w:w="19120" w:h="27060"/>
          <w:pgMar w:top="1800" w:right="2680" w:bottom="1820" w:left="2740" w:header="1425" w:footer="1635" w:gutter="0"/>
        </w:sectPr>
      </w:pPr>
    </w:p>
    <w:p>
      <w:pPr>
        <w:pStyle w:val="2"/>
        <w:ind w:left="0"/>
        <w:rPr>
          <w:sz w:val="20"/>
        </w:rPr>
      </w:pPr>
    </w:p>
    <w:p>
      <w:pPr>
        <w:pStyle w:val="2"/>
        <w:spacing w:before="10"/>
        <w:ind w:left="0"/>
        <w:rPr>
          <w:sz w:val="21"/>
        </w:rPr>
      </w:pPr>
    </w:p>
    <w:p>
      <w:pPr>
        <w:pStyle w:val="2"/>
        <w:spacing w:before="58"/>
      </w:pPr>
      <w:r>
        <w:t>必须是能满足高温要求的品种且环境温度最高值不大于结构胶的承受温度最大值。</w:t>
      </w:r>
    </w:p>
    <w:p>
      <w:pPr>
        <w:pStyle w:val="2"/>
        <w:spacing w:before="8"/>
        <w:ind w:left="0"/>
        <w:rPr>
          <w:sz w:val="49"/>
        </w:rPr>
      </w:pPr>
    </w:p>
    <w:p>
      <w:pPr>
        <w:pStyle w:val="6"/>
        <w:numPr>
          <w:ilvl w:val="1"/>
          <w:numId w:val="6"/>
        </w:numPr>
        <w:tabs>
          <w:tab w:val="left" w:pos="680"/>
          <w:tab w:val="left" w:pos="5519"/>
        </w:tabs>
        <w:spacing w:before="0" w:after="0" w:line="612" w:lineRule="auto"/>
        <w:ind w:left="140" w:right="1179" w:firstLine="0"/>
        <w:jc w:val="left"/>
        <w:rPr>
          <w:sz w:val="30"/>
        </w:rPr>
      </w:pPr>
      <w:r>
        <w:rPr>
          <w:sz w:val="30"/>
        </w:rPr>
        <w:t>当被加固构件的混凝土强度小于</w:t>
      </w:r>
      <w:r>
        <w:rPr>
          <w:sz w:val="30"/>
        </w:rPr>
        <w:tab/>
      </w:r>
      <w:r>
        <w:rPr>
          <w:rFonts w:ascii="Arial" w:eastAsia="Arial"/>
          <w:sz w:val="30"/>
        </w:rPr>
        <w:t>C15</w:t>
      </w:r>
      <w:r>
        <w:rPr>
          <w:rFonts w:ascii="Arial" w:eastAsia="Arial"/>
          <w:spacing w:val="65"/>
          <w:sz w:val="30"/>
        </w:rPr>
        <w:t xml:space="preserve"> </w:t>
      </w:r>
      <w:r>
        <w:rPr>
          <w:sz w:val="30"/>
        </w:rPr>
        <w:t>时，其混凝土自身抗剪强度值太低，锚固粘结</w:t>
      </w:r>
      <w:r>
        <w:rPr>
          <w:spacing w:val="-17"/>
          <w:sz w:val="30"/>
        </w:rPr>
        <w:t>长</w:t>
      </w:r>
      <w:r>
        <w:rPr>
          <w:sz w:val="30"/>
        </w:rPr>
        <w:t>碳纤维片材加固混凝土结构原理</w:t>
      </w:r>
    </w:p>
    <w:p>
      <w:pPr>
        <w:pStyle w:val="6"/>
        <w:numPr>
          <w:ilvl w:val="1"/>
          <w:numId w:val="7"/>
        </w:numPr>
        <w:tabs>
          <w:tab w:val="left" w:pos="680"/>
        </w:tabs>
        <w:spacing w:before="59" w:after="0" w:line="240" w:lineRule="auto"/>
        <w:ind w:left="680" w:right="0" w:hanging="540"/>
        <w:jc w:val="left"/>
        <w:rPr>
          <w:sz w:val="30"/>
        </w:rPr>
      </w:pPr>
      <w:r>
        <w:rPr>
          <w:sz w:val="30"/>
        </w:rPr>
        <w:t>构件外部粘贴碳纤维片材加固法是根据结构构件受力分析计算结果和受力特征，应用配</w:t>
      </w:r>
    </w:p>
    <w:p>
      <w:pPr>
        <w:pStyle w:val="2"/>
        <w:tabs>
          <w:tab w:val="left" w:pos="11479"/>
        </w:tabs>
        <w:spacing w:before="96" w:line="312" w:lineRule="auto"/>
        <w:ind w:right="419"/>
      </w:pPr>
      <w:r>
        <w:t>套树脂将碳纤维片材粘贴于强度不满足受力要求的混凝土构件外部相应部位，</w:t>
      </w:r>
      <w:r>
        <w:tab/>
      </w:r>
      <w:r>
        <w:t>以达到构件</w:t>
      </w:r>
      <w:r>
        <w:rPr>
          <w:spacing w:val="-18"/>
        </w:rPr>
        <w:t>满</w:t>
      </w:r>
      <w:r>
        <w:t>足承载力要求的一种补强加固方法。</w:t>
      </w:r>
    </w:p>
    <w:p>
      <w:pPr>
        <w:pStyle w:val="2"/>
        <w:spacing w:before="8"/>
        <w:ind w:left="0"/>
        <w:rPr>
          <w:sz w:val="40"/>
        </w:rPr>
      </w:pPr>
    </w:p>
    <w:p>
      <w:pPr>
        <w:pStyle w:val="6"/>
        <w:numPr>
          <w:ilvl w:val="1"/>
          <w:numId w:val="7"/>
        </w:numPr>
        <w:tabs>
          <w:tab w:val="left" w:pos="680"/>
        </w:tabs>
        <w:spacing w:before="0" w:after="0" w:line="240" w:lineRule="auto"/>
        <w:ind w:left="680" w:right="0" w:hanging="540"/>
        <w:jc w:val="left"/>
        <w:rPr>
          <w:sz w:val="30"/>
        </w:rPr>
      </w:pPr>
      <w:r>
        <w:rPr>
          <w:sz w:val="30"/>
        </w:rPr>
        <w:t>外部粘贴碳纤维加固法的加固原理与粘贴钢板加固基本相同，是利用其配套树脂的抗剪</w:t>
      </w:r>
    </w:p>
    <w:p>
      <w:pPr>
        <w:pStyle w:val="2"/>
        <w:tabs>
          <w:tab w:val="left" w:pos="7759"/>
        </w:tabs>
        <w:spacing w:before="96" w:line="312" w:lineRule="auto"/>
        <w:ind w:right="839"/>
      </w:pPr>
      <w:r>
        <w:t>切强度将混凝土构件承担的荷载传递给碳纤维片材，</w:t>
      </w:r>
      <w:r>
        <w:tab/>
      </w:r>
      <w:r>
        <w:t>使后粘贴碳纤维片材和原钢筋混凝土</w:t>
      </w:r>
      <w:r>
        <w:rPr>
          <w:spacing w:val="-18"/>
        </w:rPr>
        <w:t>构</w:t>
      </w:r>
      <w:r>
        <w:t>件共同承受外部荷载作用力的一种加固方法。</w:t>
      </w:r>
    </w:p>
    <w:p>
      <w:pPr>
        <w:pStyle w:val="2"/>
        <w:spacing w:before="8"/>
        <w:ind w:left="0"/>
        <w:rPr>
          <w:sz w:val="40"/>
        </w:rPr>
      </w:pPr>
    </w:p>
    <w:p>
      <w:pPr>
        <w:pStyle w:val="6"/>
        <w:numPr>
          <w:ilvl w:val="1"/>
          <w:numId w:val="7"/>
        </w:numPr>
        <w:tabs>
          <w:tab w:val="left" w:pos="680"/>
        </w:tabs>
        <w:spacing w:before="0" w:after="0" w:line="300" w:lineRule="auto"/>
        <w:ind w:left="140" w:right="1479" w:firstLine="0"/>
        <w:jc w:val="left"/>
        <w:rPr>
          <w:sz w:val="30"/>
        </w:rPr>
      </w:pPr>
      <w:r>
        <w:rPr>
          <w:sz w:val="30"/>
        </w:rPr>
        <w:t>因同属构件外部粘贴加固，碳纤维片材加固混凝土结构也存在应力滞后、应变超前和卸</w:t>
      </w:r>
      <w:r>
        <w:rPr>
          <w:spacing w:val="-10"/>
          <w:sz w:val="30"/>
        </w:rPr>
        <w:t>荷的问题。 设计施工时可根据直接卸荷和间接卸荷的适用范围来确定采取不同的卸荷方式。</w:t>
      </w:r>
    </w:p>
    <w:p>
      <w:pPr>
        <w:pStyle w:val="2"/>
        <w:spacing w:before="8"/>
        <w:ind w:left="0"/>
        <w:rPr>
          <w:sz w:val="43"/>
        </w:rPr>
      </w:pPr>
    </w:p>
    <w:p>
      <w:pPr>
        <w:pStyle w:val="6"/>
        <w:numPr>
          <w:ilvl w:val="1"/>
          <w:numId w:val="7"/>
        </w:numPr>
        <w:tabs>
          <w:tab w:val="left" w:pos="680"/>
        </w:tabs>
        <w:spacing w:before="0" w:after="0" w:line="240" w:lineRule="auto"/>
        <w:ind w:left="680" w:right="0" w:hanging="540"/>
        <w:jc w:val="left"/>
        <w:rPr>
          <w:sz w:val="30"/>
        </w:rPr>
      </w:pPr>
      <w:r>
        <w:rPr>
          <w:sz w:val="30"/>
        </w:rPr>
        <w:t>外部粘贴碳纤维加固与外部粘贴钢板加固优缺点分析比较：</w:t>
      </w:r>
    </w:p>
    <w:p>
      <w:pPr>
        <w:pStyle w:val="2"/>
        <w:spacing w:before="6"/>
        <w:ind w:left="0"/>
        <w:rPr>
          <w:sz w:val="46"/>
        </w:rPr>
      </w:pPr>
    </w:p>
    <w:p>
      <w:pPr>
        <w:pStyle w:val="2"/>
        <w:tabs>
          <w:tab w:val="left" w:pos="5159"/>
          <w:tab w:val="left" w:pos="12819"/>
        </w:tabs>
        <w:spacing w:line="312" w:lineRule="auto"/>
        <w:ind w:right="279"/>
      </w:pPr>
      <w:r>
        <w:t>①碳纤维材料本身相对比强度高、</w:t>
      </w:r>
      <w:r>
        <w:tab/>
      </w:r>
      <w:r>
        <w:t>重量轻，</w:t>
      </w:r>
      <w:r>
        <w:rPr>
          <w:spacing w:val="-50"/>
        </w:rPr>
        <w:t xml:space="preserve"> </w:t>
      </w:r>
      <w:r>
        <w:t>加固施工后基本不改变原结构的外型尺寸，</w:t>
      </w:r>
      <w:r>
        <w:tab/>
      </w:r>
      <w:r>
        <w:t>同</w:t>
      </w:r>
      <w:r>
        <w:rPr>
          <w:spacing w:val="-18"/>
        </w:rPr>
        <w:t>时</w:t>
      </w:r>
      <w:r>
        <w:t>基本不增加原结构自重；</w:t>
      </w:r>
    </w:p>
    <w:p>
      <w:pPr>
        <w:pStyle w:val="2"/>
        <w:spacing w:before="1"/>
        <w:ind w:left="0"/>
        <w:rPr>
          <w:sz w:val="39"/>
        </w:rPr>
      </w:pPr>
    </w:p>
    <w:p>
      <w:pPr>
        <w:pStyle w:val="2"/>
      </w:pPr>
      <w:r>
        <w:t>②碳纤维片材加固施工工艺流程简单，施工工期短、效率高。</w:t>
      </w:r>
    </w:p>
    <w:p>
      <w:pPr>
        <w:pStyle w:val="2"/>
        <w:spacing w:before="1"/>
        <w:ind w:left="0"/>
        <w:rPr>
          <w:sz w:val="48"/>
        </w:rPr>
      </w:pPr>
    </w:p>
    <w:p>
      <w:pPr>
        <w:pStyle w:val="2"/>
      </w:pPr>
      <w:r>
        <w:t>③碳纤维材料自身弹性模量高，加固后对温度裂缝、锈胀裂缝等细微变形控制效果较好。</w:t>
      </w:r>
    </w:p>
    <w:p>
      <w:pPr>
        <w:pStyle w:val="2"/>
        <w:spacing w:before="7"/>
        <w:ind w:left="0"/>
        <w:rPr>
          <w:sz w:val="49"/>
        </w:rPr>
      </w:pPr>
    </w:p>
    <w:p>
      <w:pPr>
        <w:pStyle w:val="2"/>
        <w:spacing w:before="1"/>
      </w:pPr>
      <w:r>
        <w:t>④碳纤维片材加固几乎不用栓锚固定和外物加压，对混凝土原结构几乎没有破坏。</w:t>
      </w:r>
    </w:p>
    <w:p>
      <w:pPr>
        <w:pStyle w:val="2"/>
        <w:ind w:left="0"/>
        <w:rPr>
          <w:sz w:val="48"/>
        </w:rPr>
      </w:pPr>
    </w:p>
    <w:p>
      <w:pPr>
        <w:pStyle w:val="2"/>
        <w:tabs>
          <w:tab w:val="left" w:pos="5819"/>
          <w:tab w:val="left" w:pos="9779"/>
        </w:tabs>
        <w:spacing w:line="312" w:lineRule="auto"/>
        <w:ind w:right="619"/>
      </w:pPr>
      <w:r>
        <w:t>⑤采用碳纤维片材加固法加固施工后，</w:t>
      </w:r>
      <w:r>
        <w:tab/>
      </w:r>
      <w:r>
        <w:t>装饰施工时无须处理界面，</w:t>
      </w:r>
      <w:r>
        <w:tab/>
      </w:r>
      <w:r>
        <w:t>只在碳纤维片材施工最</w:t>
      </w:r>
      <w:r>
        <w:rPr>
          <w:spacing w:val="-18"/>
        </w:rPr>
        <w:t>后</w:t>
      </w:r>
      <w:r>
        <w:t>工序时洒砂粘贴即可。</w:t>
      </w:r>
    </w:p>
    <w:p>
      <w:pPr>
        <w:pStyle w:val="2"/>
        <w:spacing w:before="1"/>
        <w:ind w:left="0"/>
        <w:rPr>
          <w:sz w:val="39"/>
        </w:rPr>
      </w:pPr>
    </w:p>
    <w:p>
      <w:pPr>
        <w:pStyle w:val="2"/>
        <w:tabs>
          <w:tab w:val="left" w:pos="5819"/>
        </w:tabs>
        <w:spacing w:line="312" w:lineRule="auto"/>
        <w:ind w:right="779"/>
      </w:pPr>
      <w:r>
        <w:t>⑥碳纤维片材加固双层或三层粘贴时，</w:t>
      </w:r>
      <w:r>
        <w:tab/>
      </w:r>
      <w:r>
        <w:t>因自身厚度较薄，</w:t>
      </w:r>
      <w:r>
        <w:rPr>
          <w:spacing w:val="50"/>
        </w:rPr>
        <w:t xml:space="preserve"> </w:t>
      </w:r>
      <w:r>
        <w:t>几乎没有因厚度增加的剪力力矩</w:t>
      </w:r>
      <w:r>
        <w:rPr>
          <w:spacing w:val="-18"/>
        </w:rPr>
        <w:t>影</w:t>
      </w:r>
      <w:r>
        <w:t>响，所以加固效果较好。</w:t>
      </w:r>
    </w:p>
    <w:p>
      <w:pPr>
        <w:pStyle w:val="2"/>
        <w:spacing w:before="8"/>
        <w:ind w:left="0"/>
        <w:rPr>
          <w:sz w:val="40"/>
        </w:rPr>
      </w:pPr>
    </w:p>
    <w:p>
      <w:pPr>
        <w:pStyle w:val="2"/>
        <w:tabs>
          <w:tab w:val="left" w:pos="5819"/>
        </w:tabs>
      </w:pPr>
      <w:r>
        <w:t>⑦碳纤维布材因其材料自身的柔韧性、</w:t>
      </w:r>
      <w:r>
        <w:tab/>
      </w:r>
      <w:r>
        <w:t>可缠绕性，</w:t>
      </w:r>
      <w:r>
        <w:rPr>
          <w:spacing w:val="-50"/>
        </w:rPr>
        <w:t xml:space="preserve"> </w:t>
      </w:r>
      <w:r>
        <w:t>对狭窄工作面的加固施工加固效果独特。</w:t>
      </w:r>
    </w:p>
    <w:p>
      <w:pPr>
        <w:pStyle w:val="2"/>
        <w:spacing w:before="1"/>
        <w:ind w:left="0"/>
        <w:rPr>
          <w:sz w:val="48"/>
        </w:rPr>
      </w:pPr>
    </w:p>
    <w:p>
      <w:pPr>
        <w:pStyle w:val="2"/>
        <w:tabs>
          <w:tab w:val="left" w:pos="4719"/>
        </w:tabs>
        <w:spacing w:line="312" w:lineRule="auto"/>
        <w:ind w:right="1179"/>
      </w:pPr>
      <w:r>
        <w:t>⑧碳纤维布材为各向异性材料，</w:t>
      </w:r>
      <w:r>
        <w:tab/>
      </w:r>
      <w:r>
        <w:t>加固设计时一般只是利用其纵向的高强来补强钢筋混凝土</w:t>
      </w:r>
      <w:r>
        <w:rPr>
          <w:spacing w:val="-18"/>
        </w:rPr>
        <w:t>构</w:t>
      </w:r>
      <w:r>
        <w:t>件的拉弯强度，对于抗压构件和受力复杂的构件加固效果较差。</w:t>
      </w:r>
    </w:p>
    <w:p>
      <w:pPr>
        <w:pStyle w:val="2"/>
        <w:spacing w:before="1"/>
        <w:ind w:left="0"/>
        <w:rPr>
          <w:sz w:val="39"/>
        </w:rPr>
      </w:pPr>
    </w:p>
    <w:p>
      <w:pPr>
        <w:pStyle w:val="2"/>
        <w:tabs>
          <w:tab w:val="left" w:pos="6819"/>
          <w:tab w:val="left" w:pos="10119"/>
        </w:tabs>
        <w:spacing w:line="324" w:lineRule="auto"/>
        <w:ind w:right="579"/>
      </w:pPr>
      <w:r>
        <w:t>⑨碳纤维布材加固一般不能补强构件的刚度，</w:t>
      </w:r>
      <w:r>
        <w:tab/>
      </w:r>
      <w:r>
        <w:t>用板材补强造价较高，</w:t>
      </w:r>
      <w:r>
        <w:tab/>
      </w:r>
      <w:r>
        <w:t>其综合效果不如粘贴</w:t>
      </w:r>
      <w:r>
        <w:rPr>
          <w:spacing w:val="-18"/>
        </w:rPr>
        <w:t>钢</w:t>
      </w:r>
      <w:r>
        <w:t>板或型钢加固。</w:t>
      </w:r>
    </w:p>
    <w:p>
      <w:pPr>
        <w:pStyle w:val="2"/>
        <w:spacing w:before="1"/>
        <w:ind w:left="0"/>
        <w:rPr>
          <w:sz w:val="36"/>
        </w:rPr>
      </w:pPr>
    </w:p>
    <w:p>
      <w:pPr>
        <w:pStyle w:val="2"/>
      </w:pPr>
      <w:r>
        <w:t>碳纤维片材加固适用范围</w:t>
      </w:r>
    </w:p>
    <w:p>
      <w:pPr>
        <w:spacing w:after="0"/>
        <w:sectPr>
          <w:pgSz w:w="19120" w:h="27060"/>
          <w:pgMar w:top="1800" w:right="2680" w:bottom="1820" w:left="2740" w:header="1425" w:footer="1635" w:gutter="0"/>
        </w:sectPr>
      </w:pPr>
    </w:p>
    <w:p>
      <w:pPr>
        <w:pStyle w:val="2"/>
        <w:ind w:left="0"/>
        <w:rPr>
          <w:sz w:val="20"/>
        </w:rPr>
      </w:pPr>
    </w:p>
    <w:p>
      <w:pPr>
        <w:pStyle w:val="2"/>
        <w:spacing w:before="3"/>
        <w:ind w:left="0"/>
        <w:rPr>
          <w:sz w:val="22"/>
        </w:rPr>
      </w:pPr>
    </w:p>
    <w:p>
      <w:pPr>
        <w:pStyle w:val="6"/>
        <w:numPr>
          <w:ilvl w:val="1"/>
          <w:numId w:val="8"/>
        </w:numPr>
        <w:tabs>
          <w:tab w:val="left" w:pos="680"/>
        </w:tabs>
        <w:spacing w:before="72" w:after="0" w:line="240" w:lineRule="auto"/>
        <w:ind w:left="680" w:right="0" w:hanging="540"/>
        <w:jc w:val="left"/>
        <w:rPr>
          <w:sz w:val="30"/>
        </w:rPr>
      </w:pPr>
      <w:r>
        <w:rPr>
          <w:sz w:val="30"/>
        </w:rPr>
        <w:t>本加固方法普遍适用于房屋建筑和一般构筑物中承受静力作用的一般受弯及受拉构件，</w:t>
      </w:r>
    </w:p>
    <w:p>
      <w:pPr>
        <w:pStyle w:val="2"/>
        <w:tabs>
          <w:tab w:val="left" w:pos="4799"/>
          <w:tab w:val="left" w:pos="10499"/>
        </w:tabs>
        <w:spacing w:before="96" w:line="312" w:lineRule="auto"/>
        <w:ind w:right="499"/>
      </w:pPr>
      <w:r>
        <w:t>对于受压构件、</w:t>
      </w:r>
      <w:r>
        <w:rPr>
          <w:spacing w:val="70"/>
        </w:rPr>
        <w:t xml:space="preserve"> </w:t>
      </w:r>
      <w:r>
        <w:t>刚度不足构件、</w:t>
      </w:r>
      <w:r>
        <w:tab/>
      </w:r>
      <w:r>
        <w:t>承受动荷载的结构构件均不适合使用。</w:t>
      </w:r>
      <w:r>
        <w:tab/>
      </w:r>
      <w:r>
        <w:t>对砌体结构、木结</w:t>
      </w:r>
      <w:r>
        <w:rPr>
          <w:spacing w:val="-18"/>
        </w:rPr>
        <w:t>构</w:t>
      </w:r>
      <w:r>
        <w:t>和钢结构构件加固中也可以应用。</w:t>
      </w:r>
    </w:p>
    <w:p>
      <w:pPr>
        <w:pStyle w:val="2"/>
        <w:spacing w:before="8"/>
        <w:ind w:left="0"/>
        <w:rPr>
          <w:sz w:val="40"/>
        </w:rPr>
      </w:pPr>
    </w:p>
    <w:p>
      <w:pPr>
        <w:pStyle w:val="6"/>
        <w:numPr>
          <w:ilvl w:val="1"/>
          <w:numId w:val="8"/>
        </w:numPr>
        <w:tabs>
          <w:tab w:val="left" w:pos="759"/>
          <w:tab w:val="left" w:pos="760"/>
          <w:tab w:val="left" w:pos="11059"/>
        </w:tabs>
        <w:spacing w:before="0" w:after="0" w:line="300" w:lineRule="auto"/>
        <w:ind w:left="140" w:right="379" w:firstLine="0"/>
        <w:jc w:val="left"/>
        <w:rPr>
          <w:sz w:val="30"/>
        </w:rPr>
      </w:pPr>
      <w:r>
        <w:rPr>
          <w:sz w:val="30"/>
        </w:rPr>
        <w:t>采用碳纤维片材加固的混凝土结构，长期使用环境温度一般不能大于</w:t>
      </w:r>
      <w:r>
        <w:rPr>
          <w:sz w:val="30"/>
        </w:rPr>
        <w:tab/>
      </w:r>
      <w:r>
        <w:rPr>
          <w:rFonts w:ascii="Arial" w:hAnsi="Arial" w:eastAsia="Arial"/>
          <w:spacing w:val="-1"/>
          <w:sz w:val="30"/>
        </w:rPr>
        <w:t>6</w:t>
      </w:r>
      <w:r>
        <w:rPr>
          <w:rFonts w:ascii="Arial" w:hAnsi="Arial" w:eastAsia="Arial"/>
          <w:spacing w:val="6"/>
          <w:sz w:val="30"/>
        </w:rPr>
        <w:t>0</w:t>
      </w:r>
      <w:r>
        <w:rPr>
          <w:spacing w:val="-120"/>
          <w:sz w:val="30"/>
        </w:rPr>
        <w:t>°</w:t>
      </w:r>
      <w:r>
        <w:rPr>
          <w:rFonts w:ascii="Arial" w:hAnsi="Arial" w:eastAsia="Arial"/>
          <w:spacing w:val="23"/>
          <w:sz w:val="30"/>
        </w:rPr>
        <w:t>C</w:t>
      </w:r>
      <w:r>
        <w:rPr>
          <w:sz w:val="30"/>
        </w:rPr>
        <w:t>，特殊环</w:t>
      </w:r>
      <w:r>
        <w:rPr>
          <w:spacing w:val="-17"/>
          <w:sz w:val="30"/>
        </w:rPr>
        <w:t>境</w:t>
      </w:r>
      <w:r>
        <w:rPr>
          <w:sz w:val="30"/>
        </w:rPr>
        <w:t>下采用此技术，必须采取相应的防护措施。</w:t>
      </w:r>
    </w:p>
    <w:p>
      <w:pPr>
        <w:pStyle w:val="2"/>
        <w:spacing w:before="1"/>
        <w:ind w:left="0"/>
        <w:rPr>
          <w:sz w:val="42"/>
        </w:rPr>
      </w:pPr>
    </w:p>
    <w:p>
      <w:pPr>
        <w:pStyle w:val="2"/>
      </w:pPr>
      <w:r>
        <w:t>裂缝的修补方案：</w:t>
      </w:r>
    </w:p>
    <w:p>
      <w:pPr>
        <w:pStyle w:val="2"/>
        <w:spacing w:before="7"/>
        <w:ind w:left="0"/>
        <w:rPr>
          <w:sz w:val="49"/>
        </w:rPr>
      </w:pPr>
    </w:p>
    <w:p>
      <w:pPr>
        <w:pStyle w:val="6"/>
        <w:numPr>
          <w:ilvl w:val="1"/>
          <w:numId w:val="9"/>
        </w:numPr>
        <w:tabs>
          <w:tab w:val="left" w:pos="680"/>
          <w:tab w:val="left" w:pos="4459"/>
          <w:tab w:val="left" w:pos="4579"/>
          <w:tab w:val="left" w:pos="7719"/>
          <w:tab w:val="left" w:pos="11479"/>
        </w:tabs>
        <w:spacing w:before="1" w:after="0" w:line="304" w:lineRule="auto"/>
        <w:ind w:left="140" w:right="419" w:firstLine="0"/>
        <w:jc w:val="left"/>
        <w:rPr>
          <w:sz w:val="30"/>
        </w:rPr>
      </w:pPr>
      <w:r>
        <w:rPr>
          <w:sz w:val="30"/>
        </w:rPr>
        <w:t>对于塑性裂缝和干缩裂缝，</w:t>
      </w:r>
      <w:r>
        <w:rPr>
          <w:sz w:val="30"/>
        </w:rPr>
        <w:tab/>
      </w:r>
      <w:r>
        <w:rPr>
          <w:sz w:val="30"/>
        </w:rPr>
        <w:tab/>
      </w:r>
      <w:r>
        <w:rPr>
          <w:sz w:val="30"/>
        </w:rPr>
        <w:t>只要确认其宽度超过</w:t>
      </w:r>
      <w:r>
        <w:rPr>
          <w:sz w:val="30"/>
        </w:rPr>
        <w:tab/>
      </w:r>
      <w:r>
        <w:rPr>
          <w:rFonts w:ascii="Arial" w:eastAsia="Arial"/>
          <w:sz w:val="30"/>
        </w:rPr>
        <w:t>0.1mm</w:t>
      </w:r>
      <w:r>
        <w:rPr>
          <w:rFonts w:ascii="Arial" w:eastAsia="Arial"/>
          <w:spacing w:val="37"/>
          <w:sz w:val="30"/>
        </w:rPr>
        <w:t xml:space="preserve"> </w:t>
      </w:r>
      <w:r>
        <w:rPr>
          <w:spacing w:val="-120"/>
          <w:sz w:val="30"/>
        </w:rPr>
        <w:t>，</w:t>
      </w:r>
      <w:r>
        <w:rPr>
          <w:sz w:val="30"/>
        </w:rPr>
        <w:t>裂缝深度尚未达到保护层深度， 并且裂缝已经处于静止状态，</w:t>
      </w:r>
      <w:r>
        <w:rPr>
          <w:sz w:val="30"/>
        </w:rPr>
        <w:tab/>
      </w:r>
      <w:r>
        <w:rPr>
          <w:sz w:val="30"/>
        </w:rPr>
        <w:t>为确保建筑物的安全性能和使用年限的耐久性，</w:t>
      </w:r>
      <w:r>
        <w:rPr>
          <w:sz w:val="30"/>
        </w:rPr>
        <w:tab/>
      </w:r>
      <w:r>
        <w:rPr>
          <w:sz w:val="30"/>
        </w:rPr>
        <w:t>就必须进行</w:t>
      </w:r>
      <w:r>
        <w:rPr>
          <w:spacing w:val="-18"/>
          <w:sz w:val="30"/>
        </w:rPr>
        <w:t>修</w:t>
      </w:r>
      <w:r>
        <w:rPr>
          <w:sz w:val="30"/>
        </w:rPr>
        <w:t>补恢复。其修复方法可采用表面封闭法，操作步骤如下：</w:t>
      </w:r>
    </w:p>
    <w:p>
      <w:pPr>
        <w:pStyle w:val="2"/>
        <w:spacing w:before="10"/>
        <w:ind w:left="0"/>
        <w:rPr>
          <w:sz w:val="41"/>
        </w:rPr>
      </w:pPr>
    </w:p>
    <w:p>
      <w:pPr>
        <w:pStyle w:val="2"/>
        <w:tabs>
          <w:tab w:val="left" w:pos="6299"/>
          <w:tab w:val="left" w:pos="9079"/>
          <w:tab w:val="left" w:pos="10119"/>
        </w:tabs>
        <w:spacing w:line="300" w:lineRule="auto"/>
        <w:ind w:right="579"/>
        <w:rPr>
          <w:rFonts w:ascii="Arial" w:hAnsi="Arial" w:eastAsia="Arial"/>
        </w:rPr>
      </w:pPr>
      <w:r>
        <w:t>①使用钢丝刷或角磨机配金刚石角磨片打磨裂缝四周不小于</w:t>
      </w:r>
      <w:r>
        <w:tab/>
      </w:r>
      <w:r>
        <w:rPr>
          <w:rFonts w:ascii="Arial" w:hAnsi="Arial" w:eastAsia="Arial"/>
        </w:rPr>
        <w:t>20mm</w:t>
      </w:r>
      <w:r>
        <w:rPr>
          <w:rFonts w:ascii="Arial" w:hAnsi="Arial" w:eastAsia="Arial"/>
        </w:rPr>
        <w:tab/>
      </w:r>
      <w:r>
        <w:t>的范围，目的是清除</w:t>
      </w:r>
      <w:r>
        <w:rPr>
          <w:spacing w:val="-18"/>
        </w:rPr>
        <w:t>混</w:t>
      </w:r>
      <w:r>
        <w:t>凝土表面炭化部分和污染物，打磨深度为</w:t>
      </w:r>
      <w:r>
        <w:tab/>
      </w:r>
      <w:r>
        <w:rPr>
          <w:rFonts w:ascii="Arial" w:hAnsi="Arial" w:eastAsia="Arial"/>
        </w:rPr>
        <w:t>1~3mm.</w:t>
      </w:r>
    </w:p>
    <w:p>
      <w:pPr>
        <w:pStyle w:val="2"/>
        <w:spacing w:before="10"/>
        <w:ind w:left="0"/>
        <w:rPr>
          <w:rFonts w:ascii="Arial"/>
          <w:sz w:val="46"/>
        </w:rPr>
      </w:pPr>
    </w:p>
    <w:p>
      <w:pPr>
        <w:pStyle w:val="2"/>
      </w:pPr>
      <w:r>
        <w:t>②用脱脂棉丝蘸丙酮或酒精擦洗打磨过的区域，以去除混凝土粉末和灰尘。</w:t>
      </w:r>
    </w:p>
    <w:p>
      <w:pPr>
        <w:pStyle w:val="2"/>
        <w:ind w:left="0"/>
        <w:rPr>
          <w:sz w:val="48"/>
        </w:rPr>
      </w:pPr>
    </w:p>
    <w:p>
      <w:pPr>
        <w:pStyle w:val="2"/>
        <w:tabs>
          <w:tab w:val="left" w:pos="3479"/>
          <w:tab w:val="left" w:pos="7619"/>
          <w:tab w:val="left" w:pos="11859"/>
        </w:tabs>
        <w:spacing w:before="1" w:line="312" w:lineRule="auto"/>
        <w:ind w:right="279"/>
      </w:pPr>
      <w:r>
        <w:t>③调配环氧石英砂浆，</w:t>
      </w:r>
      <w:r>
        <w:tab/>
      </w:r>
      <w:r>
        <w:t>要求石英砂干燥且粒径大于</w:t>
      </w:r>
      <w:r>
        <w:tab/>
      </w:r>
      <w:r>
        <w:rPr>
          <w:rFonts w:ascii="Arial" w:hAnsi="Arial" w:eastAsia="Arial"/>
        </w:rPr>
        <w:t xml:space="preserve">0.1mm </w:t>
      </w:r>
      <w:r>
        <w:rPr>
          <w:rFonts w:ascii="Arial" w:hAnsi="Arial" w:eastAsia="Arial"/>
          <w:spacing w:val="14"/>
        </w:rPr>
        <w:t xml:space="preserve"> </w:t>
      </w:r>
      <w:r>
        <w:t>的颗粒不超过总重的</w:t>
      </w:r>
      <w:r>
        <w:tab/>
      </w:r>
      <w:r>
        <w:rPr>
          <w:rFonts w:ascii="Arial" w:hAnsi="Arial" w:eastAsia="Arial"/>
        </w:rPr>
        <w:t>50%</w:t>
      </w:r>
      <w:r>
        <w:rPr>
          <w:rFonts w:ascii="Arial" w:hAnsi="Arial" w:eastAsia="Arial"/>
          <w:spacing w:val="-26"/>
        </w:rPr>
        <w:t xml:space="preserve"> </w:t>
      </w:r>
      <w:r>
        <w:t>；环</w:t>
      </w:r>
      <w:r>
        <w:rPr>
          <w:spacing w:val="-16"/>
        </w:rPr>
        <w:t>氧</w:t>
      </w:r>
      <w:r>
        <w:t>树脂和固化剂的比例按固化剂的使用要求；石英砂的掺加数量根据和易性调配。</w:t>
      </w:r>
    </w:p>
    <w:p>
      <w:pPr>
        <w:pStyle w:val="2"/>
        <w:ind w:left="0"/>
        <w:rPr>
          <w:sz w:val="39"/>
        </w:rPr>
      </w:pPr>
    </w:p>
    <w:p>
      <w:pPr>
        <w:pStyle w:val="2"/>
        <w:spacing w:before="1"/>
      </w:pPr>
      <w:r>
        <w:t>④在裂缝周边打磨区域表面涂刷一层环氧浆液，以利于后抹材料与混凝土的结合。</w:t>
      </w:r>
    </w:p>
    <w:p>
      <w:pPr>
        <w:pStyle w:val="2"/>
        <w:spacing w:before="7"/>
        <w:ind w:left="0"/>
        <w:rPr>
          <w:sz w:val="49"/>
        </w:rPr>
      </w:pPr>
    </w:p>
    <w:p>
      <w:pPr>
        <w:pStyle w:val="2"/>
        <w:tabs>
          <w:tab w:val="left" w:pos="8419"/>
        </w:tabs>
        <w:spacing w:line="300" w:lineRule="auto"/>
        <w:ind w:right="779"/>
      </w:pPr>
      <w:r>
        <w:t>⑤用专用抹压工具将调配好的环氧砂浆抹压于裂缝表面，</w:t>
      </w:r>
      <w:r>
        <w:tab/>
      </w:r>
      <w:r>
        <w:t>，待砂浆固化后即可进行装饰工</w:t>
      </w:r>
      <w:r>
        <w:rPr>
          <w:spacing w:val="-18"/>
        </w:rPr>
        <w:t>作</w:t>
      </w:r>
      <w:r>
        <w:t>及后序施工。</w:t>
      </w:r>
    </w:p>
    <w:p>
      <w:pPr>
        <w:pStyle w:val="2"/>
        <w:spacing w:before="8"/>
        <w:ind w:left="0"/>
        <w:rPr>
          <w:sz w:val="43"/>
        </w:rPr>
      </w:pPr>
    </w:p>
    <w:p>
      <w:pPr>
        <w:pStyle w:val="6"/>
        <w:numPr>
          <w:ilvl w:val="1"/>
          <w:numId w:val="9"/>
        </w:numPr>
        <w:tabs>
          <w:tab w:val="left" w:pos="720"/>
          <w:tab w:val="left" w:pos="2779"/>
          <w:tab w:val="left" w:pos="7139"/>
          <w:tab w:val="left" w:pos="7959"/>
          <w:tab w:val="left" w:pos="9119"/>
          <w:tab w:val="left" w:pos="11819"/>
        </w:tabs>
        <w:spacing w:before="0" w:after="0" w:line="304" w:lineRule="auto"/>
        <w:ind w:left="140" w:right="379" w:firstLine="0"/>
        <w:jc w:val="left"/>
        <w:rPr>
          <w:sz w:val="30"/>
        </w:rPr>
      </w:pPr>
      <w:r>
        <w:rPr>
          <w:sz w:val="30"/>
        </w:rPr>
        <w:t>对于塑性裂缝和干缩裂缝，如果确认其宽度超过</w:t>
      </w:r>
      <w:r>
        <w:rPr>
          <w:sz w:val="30"/>
        </w:rPr>
        <w:tab/>
      </w:r>
      <w:r>
        <w:rPr>
          <w:sz w:val="30"/>
        </w:rPr>
        <w:tab/>
      </w:r>
      <w:r>
        <w:rPr>
          <w:rFonts w:ascii="Arial" w:eastAsia="Arial"/>
          <w:sz w:val="30"/>
        </w:rPr>
        <w:t>0.1mm</w:t>
      </w:r>
      <w:r>
        <w:rPr>
          <w:rFonts w:ascii="Arial" w:eastAsia="Arial"/>
          <w:sz w:val="30"/>
        </w:rPr>
        <w:tab/>
      </w:r>
      <w:r>
        <w:rPr>
          <w:sz w:val="30"/>
        </w:rPr>
        <w:t>或更大，裂缝深度已经达到或 超过保护层深度，</w:t>
      </w:r>
      <w:r>
        <w:rPr>
          <w:sz w:val="30"/>
        </w:rPr>
        <w:tab/>
      </w:r>
      <w:r>
        <w:rPr>
          <w:sz w:val="30"/>
        </w:rPr>
        <w:t>并且裂缝已经处于静止状态，</w:t>
      </w:r>
      <w:r>
        <w:rPr>
          <w:sz w:val="30"/>
        </w:rPr>
        <w:tab/>
      </w:r>
      <w:r>
        <w:rPr>
          <w:sz w:val="30"/>
        </w:rPr>
        <w:t>其修复方法可采用表面凿槽法，</w:t>
      </w:r>
      <w:r>
        <w:rPr>
          <w:sz w:val="30"/>
        </w:rPr>
        <w:tab/>
      </w:r>
      <w:r>
        <w:rPr>
          <w:sz w:val="30"/>
        </w:rPr>
        <w:t>操作步骤</w:t>
      </w:r>
      <w:r>
        <w:rPr>
          <w:spacing w:val="-18"/>
          <w:sz w:val="30"/>
        </w:rPr>
        <w:t>如</w:t>
      </w:r>
      <w:r>
        <w:rPr>
          <w:sz w:val="30"/>
        </w:rPr>
        <w:t>下：</w:t>
      </w:r>
    </w:p>
    <w:p>
      <w:pPr>
        <w:pStyle w:val="2"/>
        <w:spacing w:before="3"/>
        <w:ind w:left="0"/>
        <w:rPr>
          <w:sz w:val="40"/>
        </w:rPr>
      </w:pPr>
    </w:p>
    <w:p>
      <w:pPr>
        <w:pStyle w:val="2"/>
        <w:tabs>
          <w:tab w:val="left" w:pos="7259"/>
          <w:tab w:val="left" w:pos="7419"/>
          <w:tab w:val="left" w:pos="8299"/>
        </w:tabs>
        <w:spacing w:line="312" w:lineRule="auto"/>
        <w:ind w:right="599"/>
      </w:pPr>
      <w:r>
        <w:t>①使用电锤或钢钎沿裂缝走向在混凝土表面凿槽，</w:t>
      </w:r>
      <w:r>
        <w:tab/>
      </w:r>
      <w:r>
        <w:tab/>
      </w:r>
      <w:r>
        <w:t>槽宽和槽深根据裂缝深度和有利于封缝来确定，一般槽深大于等于裂缝深度，槽宽不小于</w:t>
      </w:r>
      <w:r>
        <w:tab/>
      </w:r>
      <w:r>
        <w:rPr>
          <w:rFonts w:ascii="Arial" w:hAnsi="Arial" w:eastAsia="Arial"/>
        </w:rPr>
        <w:t>20mm</w:t>
      </w:r>
      <w:r>
        <w:rPr>
          <w:rFonts w:ascii="Arial" w:hAnsi="Arial" w:eastAsia="Arial"/>
        </w:rPr>
        <w:tab/>
      </w:r>
      <w:r>
        <w:t>为宜。凿槽时注意应先沿裂缝打开</w:t>
      </w:r>
      <w:r>
        <w:rPr>
          <w:spacing w:val="-18"/>
        </w:rPr>
        <w:t xml:space="preserve">， </w:t>
      </w:r>
      <w:r>
        <w:t>再向两侧加宽。</w:t>
      </w:r>
    </w:p>
    <w:p>
      <w:pPr>
        <w:pStyle w:val="2"/>
        <w:spacing w:before="9"/>
        <w:ind w:left="0"/>
        <w:rPr>
          <w:sz w:val="40"/>
        </w:rPr>
      </w:pPr>
    </w:p>
    <w:p>
      <w:pPr>
        <w:pStyle w:val="2"/>
        <w:tabs>
          <w:tab w:val="left" w:pos="6299"/>
          <w:tab w:val="left" w:pos="9079"/>
          <w:tab w:val="left" w:pos="10119"/>
        </w:tabs>
        <w:spacing w:line="312" w:lineRule="auto"/>
        <w:ind w:right="579"/>
      </w:pPr>
      <w:r>
        <w:t>②使用钢丝刷或角磨机配金刚石角磨片打磨裂缝两边不小于</w:t>
      </w:r>
      <w:r>
        <w:tab/>
      </w:r>
      <w:r>
        <w:rPr>
          <w:rFonts w:ascii="Arial" w:hAnsi="Arial" w:eastAsia="Arial"/>
        </w:rPr>
        <w:t>20mm</w:t>
      </w:r>
      <w:r>
        <w:rPr>
          <w:rFonts w:ascii="Arial" w:hAnsi="Arial" w:eastAsia="Arial"/>
        </w:rPr>
        <w:tab/>
      </w:r>
      <w:r>
        <w:t>的范围，目的是清除</w:t>
      </w:r>
      <w:r>
        <w:rPr>
          <w:spacing w:val="-18"/>
        </w:rPr>
        <w:t>混</w:t>
      </w:r>
      <w:r>
        <w:t>凝土表面炭化部分和污染物，打磨深度为</w:t>
      </w:r>
      <w:r>
        <w:tab/>
      </w:r>
      <w:r>
        <w:rPr>
          <w:rFonts w:ascii="Arial" w:hAnsi="Arial" w:eastAsia="Arial"/>
        </w:rPr>
        <w:t>1~3mm</w:t>
      </w:r>
      <w:r>
        <w:rPr>
          <w:rFonts w:ascii="Arial" w:hAnsi="Arial" w:eastAsia="Arial"/>
          <w:spacing w:val="47"/>
        </w:rPr>
        <w:t xml:space="preserve"> </w:t>
      </w:r>
      <w:r>
        <w:t>。</w:t>
      </w:r>
    </w:p>
    <w:p>
      <w:pPr>
        <w:pStyle w:val="2"/>
        <w:spacing w:before="1"/>
        <w:ind w:left="0"/>
        <w:rPr>
          <w:sz w:val="39"/>
        </w:rPr>
      </w:pPr>
    </w:p>
    <w:p>
      <w:pPr>
        <w:pStyle w:val="2"/>
        <w:tabs>
          <w:tab w:val="left" w:pos="5399"/>
        </w:tabs>
        <w:spacing w:line="312" w:lineRule="auto"/>
        <w:ind w:right="1099"/>
      </w:pPr>
      <w:r>
        <w:t>③用吹风机吹净沟槽内外的浮灰尘，</w:t>
      </w:r>
      <w:r>
        <w:tab/>
      </w:r>
      <w:r>
        <w:t>再用脱脂棉丝蘸丙酮或酒精擦洗沟槽的内表面和周遍</w:t>
      </w:r>
      <w:r>
        <w:rPr>
          <w:spacing w:val="-18"/>
        </w:rPr>
        <w:t>打</w:t>
      </w:r>
      <w:r>
        <w:t>磨过的区域，以彻底去除沟槽内外的混凝土粉末和灰尘。</w:t>
      </w:r>
    </w:p>
    <w:p>
      <w:pPr>
        <w:pStyle w:val="2"/>
        <w:spacing w:before="8"/>
        <w:ind w:left="0"/>
        <w:rPr>
          <w:sz w:val="40"/>
        </w:rPr>
      </w:pPr>
    </w:p>
    <w:p>
      <w:pPr>
        <w:pStyle w:val="2"/>
        <w:tabs>
          <w:tab w:val="left" w:pos="3479"/>
          <w:tab w:val="left" w:pos="7619"/>
          <w:tab w:val="left" w:pos="11859"/>
        </w:tabs>
        <w:spacing w:line="300" w:lineRule="auto"/>
        <w:ind w:right="279"/>
      </w:pPr>
      <w:r>
        <w:t>④调配环氧石英砂浆，</w:t>
      </w:r>
      <w:r>
        <w:tab/>
      </w:r>
      <w:r>
        <w:t>要求石英砂干燥且粒径大于</w:t>
      </w:r>
      <w:r>
        <w:tab/>
      </w:r>
      <w:r>
        <w:rPr>
          <w:rFonts w:ascii="Arial" w:hAnsi="Arial" w:eastAsia="Arial"/>
        </w:rPr>
        <w:t xml:space="preserve">0.1mm </w:t>
      </w:r>
      <w:r>
        <w:rPr>
          <w:rFonts w:ascii="Arial" w:hAnsi="Arial" w:eastAsia="Arial"/>
          <w:spacing w:val="14"/>
        </w:rPr>
        <w:t xml:space="preserve"> </w:t>
      </w:r>
      <w:r>
        <w:t>的颗粒不超过总重的</w:t>
      </w:r>
      <w:r>
        <w:tab/>
      </w:r>
      <w:r>
        <w:rPr>
          <w:rFonts w:ascii="Arial" w:hAnsi="Arial" w:eastAsia="Arial"/>
        </w:rPr>
        <w:t>50%</w:t>
      </w:r>
      <w:r>
        <w:rPr>
          <w:rFonts w:ascii="Arial" w:hAnsi="Arial" w:eastAsia="Arial"/>
          <w:spacing w:val="-26"/>
        </w:rPr>
        <w:t xml:space="preserve"> </w:t>
      </w:r>
      <w:r>
        <w:t>；环</w:t>
      </w:r>
      <w:r>
        <w:rPr>
          <w:spacing w:val="-16"/>
        </w:rPr>
        <w:t>氧</w:t>
      </w:r>
      <w:r>
        <w:t>树脂和固化剂的比例按固化剂的使用要求；石英砂的掺加数量根据和易性调配。</w:t>
      </w:r>
    </w:p>
    <w:p>
      <w:pPr>
        <w:pStyle w:val="2"/>
        <w:spacing w:before="1"/>
        <w:ind w:left="0"/>
        <w:rPr>
          <w:sz w:val="42"/>
        </w:rPr>
      </w:pPr>
    </w:p>
    <w:p>
      <w:pPr>
        <w:pStyle w:val="2"/>
      </w:pPr>
      <w:r>
        <w:t>⑤在裂缝周边打磨区域和沟槽内部表面涂刷一层环氧浆液，以利于后抹材料与混凝土的结</w:t>
      </w:r>
    </w:p>
    <w:p>
      <w:pPr>
        <w:spacing w:after="0"/>
        <w:sectPr>
          <w:pgSz w:w="19120" w:h="27060"/>
          <w:pgMar w:top="1800" w:right="2680" w:bottom="1820" w:left="2740" w:header="1425" w:footer="1635" w:gutter="0"/>
        </w:sectPr>
      </w:pPr>
    </w:p>
    <w:p>
      <w:pPr>
        <w:pStyle w:val="2"/>
        <w:ind w:left="0"/>
        <w:rPr>
          <w:sz w:val="20"/>
        </w:rPr>
      </w:pPr>
    </w:p>
    <w:p>
      <w:pPr>
        <w:pStyle w:val="2"/>
        <w:spacing w:before="10"/>
        <w:ind w:left="0"/>
        <w:rPr>
          <w:sz w:val="21"/>
        </w:rPr>
      </w:pPr>
    </w:p>
    <w:p>
      <w:pPr>
        <w:pStyle w:val="2"/>
        <w:spacing w:before="58"/>
      </w:pPr>
      <w:r>
        <w:t>合。</w:t>
      </w:r>
    </w:p>
    <w:p>
      <w:pPr>
        <w:pStyle w:val="2"/>
        <w:ind w:left="0"/>
        <w:rPr>
          <w:sz w:val="48"/>
        </w:rPr>
      </w:pPr>
    </w:p>
    <w:p>
      <w:pPr>
        <w:pStyle w:val="2"/>
        <w:tabs>
          <w:tab w:val="left" w:pos="8459"/>
        </w:tabs>
        <w:spacing w:before="1" w:line="324" w:lineRule="auto"/>
        <w:ind w:right="739"/>
      </w:pPr>
      <w:r>
        <w:t>⑥用专用抹压工具将调配好的环氧砂浆抹压于裂缝表面，</w:t>
      </w:r>
      <w:r>
        <w:tab/>
      </w:r>
      <w:r>
        <w:t>待砂浆固化后即可进行装饰工作</w:t>
      </w:r>
      <w:r>
        <w:rPr>
          <w:spacing w:val="-18"/>
        </w:rPr>
        <w:t>及</w:t>
      </w:r>
      <w:r>
        <w:t>后序施工。</w:t>
      </w:r>
    </w:p>
    <w:p>
      <w:pPr>
        <w:pStyle w:val="2"/>
        <w:spacing w:before="7"/>
        <w:ind w:left="0"/>
        <w:rPr>
          <w:sz w:val="37"/>
        </w:rPr>
      </w:pPr>
    </w:p>
    <w:p>
      <w:pPr>
        <w:pStyle w:val="6"/>
        <w:numPr>
          <w:ilvl w:val="1"/>
          <w:numId w:val="9"/>
        </w:numPr>
        <w:tabs>
          <w:tab w:val="left" w:pos="680"/>
        </w:tabs>
        <w:spacing w:before="1" w:after="0" w:line="312" w:lineRule="auto"/>
        <w:ind w:left="140" w:right="1619" w:firstLine="0"/>
        <w:jc w:val="left"/>
        <w:rPr>
          <w:sz w:val="30"/>
        </w:rPr>
      </w:pPr>
      <w:r>
        <w:rPr>
          <w:spacing w:val="-1"/>
          <w:sz w:val="30"/>
        </w:rPr>
        <w:t>对于塑性裂缝和干缩裂缝的活性裂缝，可待其基本稳定后再进行处理或裂缝处理后采取</w:t>
      </w:r>
      <w:r>
        <w:rPr>
          <w:sz w:val="30"/>
        </w:rPr>
        <w:t>补强加固措施限制其裂缝的开展。</w:t>
      </w:r>
    </w:p>
    <w:p>
      <w:pPr>
        <w:pStyle w:val="2"/>
        <w:spacing w:before="8"/>
        <w:ind w:left="0"/>
        <w:rPr>
          <w:sz w:val="40"/>
        </w:rPr>
      </w:pPr>
    </w:p>
    <w:p>
      <w:pPr>
        <w:pStyle w:val="6"/>
        <w:numPr>
          <w:ilvl w:val="1"/>
          <w:numId w:val="9"/>
        </w:numPr>
        <w:tabs>
          <w:tab w:val="left" w:pos="759"/>
          <w:tab w:val="left" w:pos="760"/>
          <w:tab w:val="left" w:pos="12159"/>
        </w:tabs>
        <w:spacing w:before="0" w:after="0" w:line="300" w:lineRule="auto"/>
        <w:ind w:left="140" w:right="339" w:firstLine="0"/>
        <w:jc w:val="left"/>
        <w:rPr>
          <w:sz w:val="30"/>
        </w:rPr>
      </w:pPr>
      <w:r>
        <w:rPr>
          <w:sz w:val="30"/>
        </w:rPr>
        <w:t>对于温度裂缝的修复，因温度裂缝一般宽度较大，且以周期性活动裂缝居多，</w:t>
      </w:r>
      <w:r>
        <w:rPr>
          <w:sz w:val="30"/>
        </w:rPr>
        <w:tab/>
      </w:r>
      <w:r>
        <w:rPr>
          <w:sz w:val="30"/>
        </w:rPr>
        <w:t>可采用</w:t>
      </w:r>
      <w:r>
        <w:rPr>
          <w:spacing w:val="-18"/>
          <w:sz w:val="30"/>
        </w:rPr>
        <w:t>粘</w:t>
      </w:r>
      <w:r>
        <w:rPr>
          <w:sz w:val="30"/>
        </w:rPr>
        <w:t>度低、</w:t>
      </w:r>
      <w:r>
        <w:rPr>
          <w:spacing w:val="-70"/>
          <w:sz w:val="30"/>
        </w:rPr>
        <w:t xml:space="preserve"> </w:t>
      </w:r>
      <w:r>
        <w:rPr>
          <w:sz w:val="30"/>
        </w:rPr>
        <w:t>粘结性好、弹性模量较小且柔性较好的结构胶灌注，然后根据构件内力计算，对构件</w:t>
      </w:r>
    </w:p>
    <w:p>
      <w:pPr>
        <w:pStyle w:val="2"/>
        <w:spacing w:before="19"/>
      </w:pPr>
      <w:r>
        <w:t>进行外部粘贴纤维法加固。</w:t>
      </w:r>
    </w:p>
    <w:p>
      <w:pPr>
        <w:pStyle w:val="2"/>
        <w:spacing w:before="7"/>
        <w:ind w:left="0"/>
        <w:rPr>
          <w:sz w:val="49"/>
        </w:rPr>
      </w:pPr>
    </w:p>
    <w:p>
      <w:pPr>
        <w:pStyle w:val="6"/>
        <w:numPr>
          <w:ilvl w:val="1"/>
          <w:numId w:val="9"/>
        </w:numPr>
        <w:tabs>
          <w:tab w:val="left" w:pos="680"/>
        </w:tabs>
        <w:spacing w:before="1" w:after="0" w:line="312" w:lineRule="auto"/>
        <w:ind w:left="140" w:right="1619" w:firstLine="0"/>
        <w:jc w:val="left"/>
        <w:rPr>
          <w:sz w:val="30"/>
        </w:rPr>
      </w:pPr>
      <w:r>
        <w:rPr>
          <w:spacing w:val="-1"/>
          <w:sz w:val="30"/>
        </w:rPr>
        <w:t>对于结构裂缝的修补，一般属于活动裂缝修补，常用的修补方式可分为以下两种，以下</w:t>
      </w:r>
      <w:r>
        <w:rPr>
          <w:sz w:val="30"/>
        </w:rPr>
        <w:t>分别叙述：</w:t>
      </w:r>
    </w:p>
    <w:p>
      <w:pPr>
        <w:pStyle w:val="2"/>
        <w:spacing w:before="6"/>
        <w:ind w:left="0"/>
        <w:rPr>
          <w:sz w:val="37"/>
        </w:rPr>
      </w:pPr>
    </w:p>
    <w:p>
      <w:pPr>
        <w:pStyle w:val="2"/>
        <w:tabs>
          <w:tab w:val="left" w:pos="8919"/>
          <w:tab w:val="left" w:pos="11719"/>
        </w:tabs>
        <w:spacing w:line="324" w:lineRule="auto"/>
        <w:ind w:right="279"/>
      </w:pPr>
      <w:r>
        <w:t>①持续低压注射修补：在一定时间内将修补材料以持续加压</w:t>
      </w:r>
      <w:r>
        <w:tab/>
      </w:r>
      <w:r>
        <w:rPr>
          <w:rFonts w:ascii="Arial" w:hAnsi="Arial" w:eastAsia="Arial"/>
        </w:rPr>
        <w:t>(0.2mPa~0.5mPa</w:t>
      </w:r>
      <w:r>
        <w:rPr>
          <w:rFonts w:ascii="Arial" w:hAnsi="Arial" w:eastAsia="Arial"/>
        </w:rPr>
        <w:tab/>
      </w:r>
      <w:r>
        <w:t>的压力</w:t>
      </w:r>
      <w:r>
        <w:rPr>
          <w:spacing w:val="-50"/>
        </w:rPr>
        <w:t xml:space="preserve"> </w:t>
      </w:r>
      <w:r>
        <w:rPr>
          <w:rFonts w:ascii="Arial" w:hAnsi="Arial" w:eastAsia="Arial"/>
        </w:rPr>
        <w:t>)</w:t>
      </w:r>
      <w:r>
        <w:t>的</w:t>
      </w:r>
      <w:r>
        <w:rPr>
          <w:spacing w:val="-18"/>
        </w:rPr>
        <w:t>方</w:t>
      </w:r>
      <w:r>
        <w:t>式注如入混凝土构件内部，要求材料具有：高流动性；不收缩性；高粘着强度及抗弯、抗压</w:t>
      </w:r>
    </w:p>
    <w:p>
      <w:pPr>
        <w:pStyle w:val="2"/>
        <w:tabs>
          <w:tab w:val="left" w:pos="4439"/>
          <w:tab w:val="left" w:pos="8099"/>
        </w:tabs>
        <w:spacing w:line="367" w:lineRule="exact"/>
      </w:pPr>
      <w:r>
        <w:t>强度，</w:t>
      </w:r>
      <w:r>
        <w:rPr>
          <w:spacing w:val="-70"/>
        </w:rPr>
        <w:t xml:space="preserve"> </w:t>
      </w:r>
      <w:r>
        <w:t>在较长的灌注时间内，</w:t>
      </w:r>
      <w:r>
        <w:tab/>
      </w:r>
      <w:r>
        <w:t>可达到细微的深层裂缝。</w:t>
      </w:r>
      <w:r>
        <w:tab/>
      </w:r>
      <w:r>
        <w:t>一般此工法应用于各种主要结构构件</w:t>
      </w:r>
    </w:p>
    <w:p>
      <w:pPr>
        <w:pStyle w:val="2"/>
        <w:spacing w:before="116"/>
      </w:pPr>
      <w:r>
        <w:t>或具有安全考虑的结构构件上。</w:t>
      </w:r>
    </w:p>
    <w:p>
      <w:pPr>
        <w:pStyle w:val="2"/>
        <w:ind w:left="0"/>
        <w:rPr>
          <w:sz w:val="48"/>
        </w:rPr>
      </w:pPr>
    </w:p>
    <w:p>
      <w:pPr>
        <w:pStyle w:val="2"/>
        <w:tabs>
          <w:tab w:val="left" w:pos="4579"/>
          <w:tab w:val="left" w:pos="4959"/>
          <w:tab w:val="left" w:pos="7719"/>
          <w:tab w:val="left" w:pos="10399"/>
        </w:tabs>
        <w:spacing w:line="312" w:lineRule="auto"/>
        <w:ind w:right="359"/>
      </w:pPr>
      <w:r>
        <w:t>②高压注射修补：</w:t>
      </w:r>
      <w:r>
        <w:rPr>
          <w:spacing w:val="50"/>
        </w:rPr>
        <w:t xml:space="preserve"> </w:t>
      </w:r>
      <w:r>
        <w:t>在一定的时间内将修补材料以高压</w:t>
      </w:r>
      <w:r>
        <w:tab/>
      </w:r>
      <w:r>
        <w:t>（</w:t>
      </w:r>
      <w:r>
        <w:rPr>
          <w:spacing w:val="-112"/>
        </w:rPr>
        <w:t xml:space="preserve"> </w:t>
      </w:r>
      <w:r>
        <w:rPr>
          <w:rFonts w:ascii="Arial" w:hAnsi="Arial" w:eastAsia="Arial"/>
        </w:rPr>
        <w:t>20mPa~40mPa</w:t>
      </w:r>
      <w:r>
        <w:rPr>
          <w:rFonts w:ascii="Arial" w:hAnsi="Arial" w:eastAsia="Arial"/>
        </w:rPr>
        <w:tab/>
      </w:r>
      <w:r>
        <w:rPr>
          <w:spacing w:val="-60"/>
        </w:rPr>
        <w:t>）</w:t>
      </w:r>
      <w:r>
        <w:t>的方式注入构件内</w:t>
      </w:r>
      <w:r>
        <w:rPr>
          <w:spacing w:val="-18"/>
        </w:rPr>
        <w:t>。</w:t>
      </w:r>
      <w:r>
        <w:t>此工法常用于地下连续墙结构</w:t>
      </w:r>
      <w:r>
        <w:tab/>
      </w:r>
      <w:r>
        <w:rPr>
          <w:rFonts w:ascii="Arial" w:hAnsi="Arial" w:eastAsia="Arial"/>
        </w:rPr>
        <w:t>?</w:t>
      </w:r>
      <w:r>
        <w:rPr>
          <w:rFonts w:ascii="Arial" w:hAnsi="Arial" w:eastAsia="Arial"/>
        </w:rPr>
        <w:tab/>
      </w:r>
      <w:r>
        <w:t>或一般墙体的裂缝灌注。根据使用的不同环境（温度、潮</w:t>
      </w:r>
    </w:p>
    <w:p>
      <w:pPr>
        <w:pStyle w:val="2"/>
        <w:spacing w:before="1"/>
      </w:pPr>
      <w:r>
        <w:t>湿等）选择不同的灌注材料。</w:t>
      </w:r>
    </w:p>
    <w:p>
      <w:pPr>
        <w:pStyle w:val="2"/>
        <w:spacing w:before="1"/>
        <w:ind w:left="0"/>
        <w:rPr>
          <w:sz w:val="48"/>
        </w:rPr>
      </w:pPr>
    </w:p>
    <w:p>
      <w:pPr>
        <w:pStyle w:val="2"/>
        <w:tabs>
          <w:tab w:val="left" w:pos="2859"/>
          <w:tab w:val="left" w:pos="3259"/>
          <w:tab w:val="left" w:pos="6319"/>
          <w:tab w:val="left" w:pos="9119"/>
          <w:tab w:val="left" w:pos="9599"/>
        </w:tabs>
        <w:spacing w:line="312" w:lineRule="auto"/>
        <w:ind w:right="699"/>
        <w:rPr>
          <w:rFonts w:ascii="Arial" w:hAnsi="Arial" w:eastAsia="Arial"/>
        </w:rPr>
      </w:pPr>
      <w:r>
        <w:t>③结构裂缝修补以后</w:t>
      </w:r>
      <w:r>
        <w:tab/>
      </w:r>
      <w:r>
        <w:tab/>
      </w:r>
      <w:r>
        <w:rPr>
          <w:rFonts w:ascii="Arial" w:hAnsi="Arial" w:eastAsia="Arial"/>
          <w:spacing w:val="16"/>
        </w:rPr>
        <w:t>,</w:t>
      </w:r>
      <w:r>
        <w:t>还必须根据结构裂缝产生的原因进行加固</w:t>
      </w:r>
      <w:r>
        <w:tab/>
      </w:r>
      <w:r>
        <w:tab/>
      </w:r>
      <w:r>
        <w:rPr>
          <w:rFonts w:ascii="Arial" w:hAnsi="Arial" w:eastAsia="Arial"/>
          <w:spacing w:val="16"/>
        </w:rPr>
        <w:t>,</w:t>
      </w:r>
      <w:r>
        <w:t>可用平面粘贴钢板或碳</w:t>
      </w:r>
      <w:r>
        <w:rPr>
          <w:spacing w:val="-18"/>
        </w:rPr>
        <w:t>素</w:t>
      </w:r>
      <w:r>
        <w:t>纤维布等进行补强</w:t>
      </w:r>
      <w:r>
        <w:tab/>
      </w:r>
      <w:r>
        <w:rPr>
          <w:rFonts w:ascii="Arial" w:hAnsi="Arial" w:eastAsia="Arial"/>
          <w:spacing w:val="-4"/>
        </w:rPr>
        <w:t>,</w:t>
      </w:r>
      <w:r>
        <w:t>否则灌胶封缝还会开裂</w:t>
      </w:r>
      <w:r>
        <w:tab/>
      </w:r>
      <w:r>
        <w:rPr>
          <w:rFonts w:ascii="Arial" w:hAnsi="Arial" w:eastAsia="Arial"/>
          <w:spacing w:val="16"/>
        </w:rPr>
        <w:t>.</w:t>
      </w:r>
      <w:r>
        <w:t>达不到修补的目的</w:t>
      </w:r>
      <w:r>
        <w:tab/>
      </w:r>
      <w:r>
        <w:rPr>
          <w:rFonts w:ascii="Arial" w:hAnsi="Arial" w:eastAsia="Arial"/>
        </w:rPr>
        <w:t>.</w:t>
      </w:r>
    </w:p>
    <w:p>
      <w:pPr>
        <w:pStyle w:val="2"/>
        <w:ind w:left="0"/>
        <w:rPr>
          <w:rFonts w:ascii="Arial"/>
          <w:sz w:val="47"/>
        </w:rPr>
      </w:pPr>
    </w:p>
    <w:p>
      <w:pPr>
        <w:pStyle w:val="6"/>
        <w:numPr>
          <w:ilvl w:val="1"/>
          <w:numId w:val="9"/>
        </w:numPr>
        <w:tabs>
          <w:tab w:val="left" w:pos="720"/>
          <w:tab w:val="left" w:pos="2239"/>
          <w:tab w:val="left" w:pos="3779"/>
          <w:tab w:val="left" w:pos="4339"/>
          <w:tab w:val="left" w:pos="5919"/>
          <w:tab w:val="left" w:pos="7159"/>
          <w:tab w:val="left" w:pos="7879"/>
          <w:tab w:val="left" w:pos="9259"/>
          <w:tab w:val="left" w:pos="10079"/>
          <w:tab w:val="left" w:pos="11479"/>
          <w:tab w:val="left" w:pos="12739"/>
          <w:tab w:val="left" w:pos="13399"/>
        </w:tabs>
        <w:spacing w:before="0" w:after="0" w:line="307" w:lineRule="auto"/>
        <w:ind w:left="140" w:right="214" w:firstLine="0"/>
        <w:jc w:val="left"/>
        <w:rPr>
          <w:sz w:val="30"/>
        </w:rPr>
      </w:pPr>
      <w:r>
        <w:rPr>
          <w:sz w:val="30"/>
        </w:rPr>
        <w:t>关于锈胀裂缝的修补</w:t>
      </w:r>
      <w:r>
        <w:rPr>
          <w:sz w:val="30"/>
        </w:rPr>
        <w:tab/>
      </w:r>
      <w:r>
        <w:rPr>
          <w:rFonts w:ascii="Arial" w:eastAsia="Arial"/>
          <w:spacing w:val="-4"/>
          <w:sz w:val="30"/>
        </w:rPr>
        <w:t>,</w:t>
      </w:r>
      <w:r>
        <w:rPr>
          <w:sz w:val="30"/>
        </w:rPr>
        <w:t>必须剔凿掉所有锈胀后松散的混凝土</w:t>
      </w:r>
      <w:r>
        <w:rPr>
          <w:sz w:val="30"/>
        </w:rPr>
        <w:tab/>
      </w:r>
      <w:r>
        <w:rPr>
          <w:rFonts w:ascii="Arial" w:eastAsia="Arial"/>
          <w:spacing w:val="16"/>
          <w:sz w:val="30"/>
        </w:rPr>
        <w:t>,</w:t>
      </w:r>
      <w:r>
        <w:rPr>
          <w:sz w:val="30"/>
        </w:rPr>
        <w:t>一般要剔凿到钢筋位置</w:t>
      </w:r>
      <w:r>
        <w:rPr>
          <w:sz w:val="30"/>
        </w:rPr>
        <w:tab/>
      </w:r>
      <w:r>
        <w:rPr>
          <w:rFonts w:ascii="Arial" w:eastAsia="Arial"/>
          <w:spacing w:val="-4"/>
          <w:sz w:val="30"/>
        </w:rPr>
        <w:t>,</w:t>
      </w:r>
      <w:r>
        <w:rPr>
          <w:sz w:val="30"/>
        </w:rPr>
        <w:t>使钢筋外露不大于</w:t>
      </w:r>
      <w:r>
        <w:rPr>
          <w:sz w:val="30"/>
        </w:rPr>
        <w:tab/>
      </w:r>
      <w:r>
        <w:rPr>
          <w:rFonts w:ascii="Arial" w:eastAsia="Arial"/>
          <w:sz w:val="30"/>
        </w:rPr>
        <w:t>1/3,</w:t>
      </w:r>
      <w:r>
        <w:rPr>
          <w:rFonts w:ascii="Arial" w:eastAsia="Arial"/>
          <w:spacing w:val="-25"/>
          <w:sz w:val="30"/>
        </w:rPr>
        <w:t xml:space="preserve"> </w:t>
      </w:r>
      <w:r>
        <w:rPr>
          <w:sz w:val="30"/>
        </w:rPr>
        <w:t>用丙酮或酒精清洗干净沟槽内表面</w:t>
      </w:r>
      <w:r>
        <w:rPr>
          <w:sz w:val="30"/>
        </w:rPr>
        <w:tab/>
      </w:r>
      <w:r>
        <w:rPr>
          <w:rFonts w:ascii="Arial" w:eastAsia="Arial"/>
          <w:spacing w:val="16"/>
          <w:sz w:val="30"/>
        </w:rPr>
        <w:t>,</w:t>
      </w:r>
      <w:r>
        <w:rPr>
          <w:sz w:val="30"/>
        </w:rPr>
        <w:t>在内表面涂刷</w:t>
      </w:r>
      <w:r>
        <w:rPr>
          <w:sz w:val="30"/>
        </w:rPr>
        <w:tab/>
      </w:r>
      <w:r>
        <w:rPr>
          <w:rFonts w:ascii="Arial" w:eastAsia="Arial"/>
          <w:sz w:val="30"/>
        </w:rPr>
        <w:t>SIKA903</w:t>
      </w:r>
      <w:r>
        <w:rPr>
          <w:rFonts w:ascii="Arial" w:eastAsia="Arial"/>
          <w:sz w:val="30"/>
        </w:rPr>
        <w:tab/>
      </w:r>
      <w:r>
        <w:rPr>
          <w:sz w:val="30"/>
        </w:rPr>
        <w:t>渗透型迁移阻绣剂</w:t>
      </w:r>
      <w:r>
        <w:rPr>
          <w:spacing w:val="-50"/>
          <w:sz w:val="30"/>
        </w:rPr>
        <w:t xml:space="preserve"> </w:t>
      </w:r>
      <w:r>
        <w:rPr>
          <w:rFonts w:ascii="Arial" w:eastAsia="Arial"/>
          <w:spacing w:val="-4"/>
          <w:sz w:val="30"/>
        </w:rPr>
        <w:t>,</w:t>
      </w:r>
      <w:r>
        <w:rPr>
          <w:sz w:val="30"/>
        </w:rPr>
        <w:t>使钢筋表面形成钝化膜</w:t>
      </w:r>
      <w:r>
        <w:rPr>
          <w:sz w:val="30"/>
        </w:rPr>
        <w:tab/>
      </w:r>
      <w:r>
        <w:rPr>
          <w:rFonts w:ascii="Arial" w:eastAsia="Arial"/>
          <w:spacing w:val="16"/>
          <w:sz w:val="30"/>
        </w:rPr>
        <w:t>,</w:t>
      </w:r>
      <w:r>
        <w:rPr>
          <w:sz w:val="30"/>
        </w:rPr>
        <w:t>阻止钢筋再次生锈</w:t>
      </w:r>
      <w:r>
        <w:rPr>
          <w:sz w:val="30"/>
        </w:rPr>
        <w:tab/>
      </w:r>
      <w:r>
        <w:rPr>
          <w:rFonts w:ascii="Arial" w:eastAsia="Arial"/>
          <w:spacing w:val="16"/>
          <w:sz w:val="30"/>
        </w:rPr>
        <w:t>,</w:t>
      </w:r>
      <w:r>
        <w:rPr>
          <w:sz w:val="30"/>
        </w:rPr>
        <w:t>最后使用高强钝化砂浆封闭剔凿后的沟槽</w:t>
      </w:r>
      <w:r>
        <w:rPr>
          <w:sz w:val="30"/>
        </w:rPr>
        <w:tab/>
      </w:r>
      <w:r>
        <w:rPr>
          <w:sz w:val="30"/>
        </w:rPr>
        <w:tab/>
      </w:r>
      <w:r>
        <w:rPr>
          <w:rFonts w:ascii="Arial" w:eastAsia="Arial"/>
          <w:spacing w:val="-17"/>
          <w:sz w:val="30"/>
        </w:rPr>
        <w:t xml:space="preserve">. </w:t>
      </w:r>
      <w:r>
        <w:rPr>
          <w:sz w:val="30"/>
        </w:rPr>
        <w:t>为避免或尽量减少施工带来的结构损失</w:t>
      </w:r>
      <w:r>
        <w:rPr>
          <w:sz w:val="30"/>
        </w:rPr>
        <w:tab/>
      </w:r>
      <w:r>
        <w:rPr>
          <w:rFonts w:ascii="Arial" w:eastAsia="Arial"/>
          <w:spacing w:val="16"/>
          <w:sz w:val="30"/>
        </w:rPr>
        <w:t>,</w:t>
      </w:r>
      <w:r>
        <w:rPr>
          <w:sz w:val="30"/>
        </w:rPr>
        <w:t>可以在封闭沟槽后用粘贴碳素纤维布的方式沿钢筋</w:t>
      </w:r>
    </w:p>
    <w:p>
      <w:pPr>
        <w:pStyle w:val="2"/>
        <w:spacing w:before="12"/>
        <w:rPr>
          <w:rFonts w:ascii="Arial" w:eastAsia="Arial"/>
        </w:rPr>
      </w:pPr>
      <w:r>
        <w:t xml:space="preserve">纵向粘贴 </w:t>
      </w:r>
      <w:r>
        <w:rPr>
          <w:rFonts w:ascii="Arial" w:eastAsia="Arial"/>
        </w:rPr>
        <w:t>.</w:t>
      </w:r>
    </w:p>
    <w:p>
      <w:pPr>
        <w:pStyle w:val="2"/>
        <w:tabs>
          <w:tab w:val="left" w:pos="2999"/>
        </w:tabs>
        <w:spacing w:before="116"/>
      </w:pPr>
      <w:r>
        <w:t>外部粘钢加固法：</w:t>
      </w:r>
      <w:r>
        <w:tab/>
      </w:r>
      <w:r>
        <w:t>工艺介绍：</w:t>
      </w:r>
    </w:p>
    <w:p>
      <w:pPr>
        <w:pStyle w:val="2"/>
        <w:spacing w:before="155"/>
      </w:pPr>
      <w:r>
        <w:rPr>
          <w:rFonts w:ascii="Arial" w:eastAsia="Arial"/>
        </w:rPr>
        <w:t>1</w:t>
      </w:r>
      <w:r>
        <w:t>、外部粘钢加固技术是将强度高的钢板粘贴于被加固的构件，使钢板和混凝土形成一个新</w:t>
      </w:r>
    </w:p>
    <w:p>
      <w:pPr>
        <w:pStyle w:val="2"/>
        <w:tabs>
          <w:tab w:val="left" w:pos="6799"/>
          <w:tab w:val="left" w:pos="12499"/>
        </w:tabs>
        <w:spacing w:before="96" w:line="312" w:lineRule="auto"/>
        <w:ind w:right="299"/>
      </w:pPr>
      <w:r>
        <w:t>的整体，</w:t>
      </w:r>
      <w:r>
        <w:rPr>
          <w:spacing w:val="-50"/>
        </w:rPr>
        <w:t xml:space="preserve"> </w:t>
      </w:r>
      <w:r>
        <w:t>从而有效提高构件的刚度和抗裂性，</w:t>
      </w:r>
      <w:r>
        <w:tab/>
      </w:r>
      <w:r>
        <w:t>该技术已广泛应用于构件的抗弯抗剪，</w:t>
      </w:r>
      <w:r>
        <w:tab/>
      </w:r>
      <w:r>
        <w:t>抗压</w:t>
      </w:r>
      <w:r>
        <w:rPr>
          <w:spacing w:val="-18"/>
        </w:rPr>
        <w:t>加</w:t>
      </w:r>
      <w:r>
        <w:t>固。</w:t>
      </w:r>
    </w:p>
    <w:p>
      <w:pPr>
        <w:pStyle w:val="2"/>
        <w:spacing w:before="8"/>
        <w:ind w:left="0"/>
        <w:rPr>
          <w:sz w:val="40"/>
        </w:rPr>
      </w:pPr>
    </w:p>
    <w:p>
      <w:pPr>
        <w:pStyle w:val="2"/>
        <w:spacing w:line="300" w:lineRule="auto"/>
        <w:ind w:right="1679"/>
      </w:pPr>
      <w:r>
        <w:rPr>
          <w:rFonts w:ascii="Arial" w:eastAsia="Arial"/>
        </w:rPr>
        <w:t>2</w:t>
      </w:r>
      <w:r>
        <w:t>、外部粘钢加固使原结构自重增加极微，不需要基础等下部结构的连锁加固或补强，结构截面变化甚小，不改变原结构的形式，可以基本达到原结构的外观要求。</w:t>
      </w:r>
    </w:p>
    <w:p>
      <w:pPr>
        <w:pStyle w:val="2"/>
        <w:tabs>
          <w:tab w:val="left" w:pos="3459"/>
          <w:tab w:val="left" w:pos="5939"/>
        </w:tabs>
        <w:spacing w:before="39" w:line="312" w:lineRule="auto"/>
        <w:ind w:right="979"/>
      </w:pPr>
      <w:r>
        <w:rPr>
          <w:rFonts w:ascii="Arial" w:eastAsia="Arial"/>
          <w:spacing w:val="13"/>
        </w:rPr>
        <w:t>3</w:t>
      </w:r>
      <w:r>
        <w:t>、施工周期短，一般</w:t>
      </w:r>
      <w:r>
        <w:tab/>
      </w:r>
      <w:r>
        <w:rPr>
          <w:rFonts w:ascii="Arial" w:eastAsia="Arial"/>
        </w:rPr>
        <w:t>24</w:t>
      </w:r>
      <w:r>
        <w:rPr>
          <w:rFonts w:ascii="Arial" w:eastAsia="Arial"/>
          <w:spacing w:val="22"/>
        </w:rPr>
        <w:t xml:space="preserve"> </w:t>
      </w:r>
      <w:r>
        <w:t>小时可拆模，</w:t>
      </w:r>
      <w:r>
        <w:tab/>
      </w:r>
      <w:r>
        <w:rPr>
          <w:rFonts w:ascii="Arial" w:eastAsia="Arial"/>
        </w:rPr>
        <w:t>72</w:t>
      </w:r>
      <w:r>
        <w:rPr>
          <w:rFonts w:ascii="Arial" w:eastAsia="Arial"/>
          <w:spacing w:val="62"/>
        </w:rPr>
        <w:t xml:space="preserve"> </w:t>
      </w:r>
      <w:r>
        <w:t>小时可正常使用。施工时几乎不影响正常的生</w:t>
      </w:r>
      <w:r>
        <w:rPr>
          <w:spacing w:val="-17"/>
        </w:rPr>
        <w:t>产</w:t>
      </w:r>
      <w:r>
        <w:t>或营业，特别对不能停产停业的单位，施工效果更佳，综合经济效益更高。</w:t>
      </w:r>
    </w:p>
    <w:p>
      <w:pPr>
        <w:pStyle w:val="2"/>
        <w:spacing w:before="1"/>
        <w:ind w:left="0"/>
        <w:rPr>
          <w:sz w:val="39"/>
        </w:rPr>
      </w:pPr>
    </w:p>
    <w:p>
      <w:pPr>
        <w:pStyle w:val="2"/>
      </w:pPr>
      <w:r>
        <w:rPr>
          <w:rFonts w:ascii="Arial" w:eastAsia="Arial"/>
        </w:rPr>
        <w:t>4</w:t>
      </w:r>
      <w:r>
        <w:t>、工艺简单流程如下：</w:t>
      </w:r>
    </w:p>
    <w:p>
      <w:pPr>
        <w:pStyle w:val="2"/>
        <w:spacing w:before="116"/>
      </w:pPr>
      <w:r>
        <w:t>表面处理 →结构胶配制 → 涂敷胶 → 粘贴 →固定、加压 → 固化→ 卸支撑检验 → 防腐处理</w:t>
      </w:r>
    </w:p>
    <w:p>
      <w:pPr>
        <w:spacing w:after="0"/>
        <w:sectPr>
          <w:pgSz w:w="19120" w:h="27060"/>
          <w:pgMar w:top="1800" w:right="2680" w:bottom="1820" w:left="2740" w:header="1425" w:footer="1635" w:gutter="0"/>
        </w:sectPr>
      </w:pPr>
    </w:p>
    <w:p>
      <w:pPr>
        <w:pStyle w:val="2"/>
        <w:spacing w:before="2"/>
        <w:ind w:left="0"/>
        <w:rPr>
          <w:rFonts w:ascii="Times New Roman"/>
          <w:sz w:val="6"/>
        </w:rPr>
      </w:pPr>
    </w:p>
    <w:p>
      <w:pPr>
        <w:pStyle w:val="2"/>
        <w:ind w:left="112"/>
        <w:rPr>
          <w:rFonts w:ascii="Times New Roman"/>
          <w:sz w:val="20"/>
        </w:rPr>
      </w:pPr>
      <w:r>
        <w:rPr>
          <w:rFonts w:ascii="Times New Roman"/>
          <w:sz w:val="20"/>
        </w:rPr>
        <mc:AlternateContent>
          <mc:Choice Requires="wpg">
            <w:drawing>
              <wp:inline distT="0" distB="0" distL="114300" distR="114300">
                <wp:extent cx="8499475" cy="3610610"/>
                <wp:effectExtent l="0" t="0" r="4445" b="1270"/>
                <wp:docPr id="5" name="组合 2"/>
                <wp:cNvGraphicFramePr/>
                <a:graphic xmlns:a="http://schemas.openxmlformats.org/drawingml/2006/main">
                  <a:graphicData uri="http://schemas.microsoft.com/office/word/2010/wordprocessingGroup">
                    <wpg:wgp>
                      <wpg:cNvGrpSpPr/>
                      <wpg:grpSpPr>
                        <a:xfrm>
                          <a:off x="0" y="0"/>
                          <a:ext cx="8499475" cy="3610610"/>
                          <a:chOff x="0" y="0"/>
                          <a:chExt cx="13385" cy="5686"/>
                        </a:xfrm>
                      </wpg:grpSpPr>
                      <pic:pic xmlns:pic="http://schemas.openxmlformats.org/drawingml/2006/picture">
                        <pic:nvPicPr>
                          <pic:cNvPr id="2" name="图片 3"/>
                          <pic:cNvPicPr>
                            <a:picLocks noChangeAspect="1"/>
                          </pic:cNvPicPr>
                        </pic:nvPicPr>
                        <pic:blipFill>
                          <a:blip r:embed="rId7"/>
                          <a:stretch>
                            <a:fillRect/>
                          </a:stretch>
                        </pic:blipFill>
                        <pic:spPr>
                          <a:xfrm>
                            <a:off x="0" y="0"/>
                            <a:ext cx="13385" cy="5686"/>
                          </a:xfrm>
                          <a:prstGeom prst="rect">
                            <a:avLst/>
                          </a:prstGeom>
                          <a:noFill/>
                          <a:ln>
                            <a:noFill/>
                          </a:ln>
                        </pic:spPr>
                      </pic:pic>
                      <wps:wsp>
                        <wps:cNvPr id="3" name="文本框 4"/>
                        <wps:cNvSpPr txBox="1"/>
                        <wps:spPr>
                          <a:xfrm>
                            <a:off x="27" y="1155"/>
                            <a:ext cx="11900" cy="3863"/>
                          </a:xfrm>
                          <a:prstGeom prst="rect">
                            <a:avLst/>
                          </a:prstGeom>
                          <a:noFill/>
                          <a:ln>
                            <a:noFill/>
                          </a:ln>
                        </wps:spPr>
                        <wps:txbx>
                          <w:txbxContent>
                            <w:p>
                              <w:pPr>
                                <w:spacing w:before="0" w:line="342" w:lineRule="exact"/>
                                <w:ind w:left="0" w:right="0" w:firstLine="0"/>
                                <w:jc w:val="left"/>
                                <w:rPr>
                                  <w:sz w:val="30"/>
                                </w:rPr>
                              </w:pPr>
                              <w:r>
                                <w:rPr>
                                  <w:sz w:val="30"/>
                                </w:rPr>
                                <w:t>应用范围：</w:t>
                              </w:r>
                            </w:p>
                            <w:p>
                              <w:pPr>
                                <w:spacing w:before="135"/>
                                <w:ind w:left="0" w:right="0" w:firstLine="0"/>
                                <w:jc w:val="left"/>
                                <w:rPr>
                                  <w:sz w:val="30"/>
                                </w:rPr>
                              </w:pPr>
                              <w:r>
                                <w:rPr>
                                  <w:rFonts w:ascii="Arial" w:eastAsia="Arial"/>
                                  <w:sz w:val="30"/>
                                </w:rPr>
                                <w:t>1</w:t>
                              </w:r>
                              <w:r>
                                <w:rPr>
                                  <w:sz w:val="30"/>
                                </w:rPr>
                                <w:t>、因混凝土等级偏低。</w:t>
                              </w:r>
                            </w:p>
                            <w:p>
                              <w:pPr>
                                <w:spacing w:before="136"/>
                                <w:ind w:left="0" w:right="0" w:firstLine="0"/>
                                <w:jc w:val="left"/>
                                <w:rPr>
                                  <w:sz w:val="30"/>
                                </w:rPr>
                              </w:pPr>
                              <w:r>
                                <w:rPr>
                                  <w:rFonts w:ascii="Arial" w:eastAsia="Arial"/>
                                  <w:sz w:val="30"/>
                                </w:rPr>
                                <w:t>2</w:t>
                              </w:r>
                              <w:r>
                                <w:rPr>
                                  <w:sz w:val="30"/>
                                </w:rPr>
                                <w:t>、结构受力钢筋配置不足或漏配。</w:t>
                              </w:r>
                            </w:p>
                            <w:p>
                              <w:pPr>
                                <w:spacing w:before="96"/>
                                <w:ind w:left="0" w:right="0" w:firstLine="0"/>
                                <w:jc w:val="left"/>
                                <w:rPr>
                                  <w:sz w:val="30"/>
                                </w:rPr>
                              </w:pPr>
                              <w:r>
                                <w:rPr>
                                  <w:rFonts w:ascii="Arial" w:eastAsia="Arial"/>
                                  <w:sz w:val="30"/>
                                </w:rPr>
                                <w:t>3</w:t>
                              </w:r>
                              <w:r>
                                <w:rPr>
                                  <w:sz w:val="30"/>
                                </w:rPr>
                                <w:t>、因施工原因造成结构达不到原设计的承载能力。</w:t>
                              </w:r>
                            </w:p>
                            <w:p>
                              <w:pPr>
                                <w:spacing w:before="115"/>
                                <w:ind w:left="0" w:right="0" w:firstLine="0"/>
                                <w:jc w:val="left"/>
                                <w:rPr>
                                  <w:sz w:val="30"/>
                                </w:rPr>
                              </w:pPr>
                              <w:r>
                                <w:rPr>
                                  <w:rFonts w:ascii="Arial" w:eastAsia="Arial"/>
                                  <w:spacing w:val="13"/>
                                  <w:sz w:val="30"/>
                                </w:rPr>
                                <w:t>4</w:t>
                              </w:r>
                              <w:r>
                                <w:rPr>
                                  <w:sz w:val="30"/>
                                </w:rPr>
                                <w:t>、使用不当或非人力的原因造成结构承载能力的降低或变形过大，裂缝宽度超过允许值。</w:t>
                              </w:r>
                            </w:p>
                            <w:p>
                              <w:pPr>
                                <w:spacing w:before="136"/>
                                <w:ind w:left="0" w:right="0" w:firstLine="0"/>
                                <w:jc w:val="left"/>
                                <w:rPr>
                                  <w:sz w:val="30"/>
                                </w:rPr>
                              </w:pPr>
                              <w:r>
                                <w:rPr>
                                  <w:rFonts w:ascii="Arial" w:eastAsia="Arial"/>
                                  <w:spacing w:val="13"/>
                                  <w:sz w:val="30"/>
                                </w:rPr>
                                <w:t>5</w:t>
                              </w:r>
                              <w:r>
                                <w:rPr>
                                  <w:sz w:val="30"/>
                                </w:rPr>
                                <w:t>、结构在使用中遇到有害介质使钢筋因腐蚀而截面减少，混凝土大量剥落影响正常使用。</w:t>
                              </w:r>
                            </w:p>
                            <w:p>
                              <w:pPr>
                                <w:tabs>
                                  <w:tab w:val="left" w:pos="6079"/>
                                </w:tabs>
                                <w:spacing w:before="20" w:line="480" w:lineRule="atLeast"/>
                                <w:ind w:left="0" w:right="18" w:firstLine="0"/>
                                <w:jc w:val="left"/>
                                <w:rPr>
                                  <w:sz w:val="14"/>
                                </w:rPr>
                              </w:pPr>
                              <w:r>
                                <w:rPr>
                                  <w:rFonts w:ascii="Arial" w:eastAsia="Arial"/>
                                  <w:spacing w:val="13"/>
                                  <w:sz w:val="30"/>
                                </w:rPr>
                                <w:t>6</w:t>
                              </w:r>
                              <w:r>
                                <w:rPr>
                                  <w:sz w:val="30"/>
                                </w:rPr>
                                <w:t>、由于使用要求改变，如加层、设备改变等致使结构超载需加固、补强或需提高原结构</w:t>
                              </w:r>
                              <w:r>
                                <w:rPr>
                                  <w:spacing w:val="-18"/>
                                  <w:sz w:val="30"/>
                                </w:rPr>
                                <w:t>的</w:t>
                              </w:r>
                              <w:r>
                                <w:rPr>
                                  <w:position w:val="-1"/>
                                  <w:sz w:val="30"/>
                                </w:rPr>
                                <w:t>承载能力，构造物超龄使用而需加固等。</w:t>
                              </w:r>
                              <w:r>
                                <w:rPr>
                                  <w:position w:val="-1"/>
                                  <w:sz w:val="30"/>
                                </w:rPr>
                                <w:tab/>
                              </w:r>
                              <w:r>
                                <w:rPr>
                                  <w:sz w:val="14"/>
                                </w:rPr>
                                <w:t>单纯的课本内容，并不能满足学生的需要，通过补充，达到内容的完善</w:t>
                              </w:r>
                            </w:p>
                          </w:txbxContent>
                        </wps:txbx>
                        <wps:bodyPr lIns="0" tIns="0" rIns="0" bIns="0" upright="1"/>
                      </wps:wsp>
                      <wps:wsp>
                        <wps:cNvPr id="4" name="文本框 5"/>
                        <wps:cNvSpPr txBox="1"/>
                        <wps:spPr>
                          <a:xfrm>
                            <a:off x="107" y="5453"/>
                            <a:ext cx="8840" cy="160"/>
                          </a:xfrm>
                          <a:prstGeom prst="rect">
                            <a:avLst/>
                          </a:prstGeom>
                          <a:noFill/>
                          <a:ln>
                            <a:noFill/>
                          </a:ln>
                        </wps:spPr>
                        <wps:txbx>
                          <w:txbxContent>
                            <w:p>
                              <w:pPr>
                                <w:spacing w:before="0" w:line="160" w:lineRule="exact"/>
                                <w:ind w:left="0" w:right="0" w:firstLine="0"/>
                                <w:jc w:val="left"/>
                                <w:rPr>
                                  <w:sz w:val="14"/>
                                </w:rPr>
                              </w:pPr>
                              <w:r>
                                <w:rPr>
                                  <w:sz w:val="14"/>
                                </w:rPr>
                                <w:t>教育之通病是教用脑的人不用手，不教用手的人用脑，所以一无所能。教育革命的对策是手脑联盟，结果是手与脑的力量都可以大到不可思议。</w:t>
                              </w:r>
                            </w:p>
                          </w:txbxContent>
                        </wps:txbx>
                        <wps:bodyPr lIns="0" tIns="0" rIns="0" bIns="0" upright="1"/>
                      </wps:wsp>
                    </wpg:wgp>
                  </a:graphicData>
                </a:graphic>
              </wp:inline>
            </w:drawing>
          </mc:Choice>
          <mc:Fallback>
            <w:pict>
              <v:group id="组合 2" o:spid="_x0000_s1026" o:spt="203" style="height:284.3pt;width:669.25pt;" coordsize="13385,5686" o:gfxdata="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">
                <o:lock v:ext="edit" aspectratio="f"/>
                <v:shape id="图片 3" o:spid="_x0000_s1026" o:spt="75" alt="" type="#_x0000_t75" style="position:absolute;left:0;top:0;height:5686;width:13385;" filled="f" o:preferrelative="t" stroked="f" coordsize="21600,21600" o:gfxdata="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yB6tugAAANoA&#10;AAAPAAAAAAAAAAEAIAAAACIAAABkcnMvZG93bnJldi54bWxQSwECFAAUAAAACACHTuJAMy8FnjsA&#10;AAA5AAAAEAAAAAAAAAABACAAAAAJAQAAZHJzL3NoYXBleG1sLnhtbFBLBQYAAAAABgAGAFsBAACz&#10;AwAAAAA=&#10;">
                  <v:fill on="f" focussize="0,0"/>
                  <v:stroke on="f"/>
                  <v:imagedata r:id="rId7" o:title=""/>
                  <o:lock v:ext="edit" aspectratio="t"/>
                </v:shape>
                <v:shape id="文本框 4" o:spid="_x0000_s1026" o:spt="202" type="#_x0000_t202" style="position:absolute;left:27;top:1155;height:3863;width:119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42" w:lineRule="exact"/>
                          <w:ind w:left="0" w:right="0" w:firstLine="0"/>
                          <w:jc w:val="left"/>
                          <w:rPr>
                            <w:sz w:val="30"/>
                          </w:rPr>
                        </w:pPr>
                        <w:r>
                          <w:rPr>
                            <w:sz w:val="30"/>
                          </w:rPr>
                          <w:t>应用范围：</w:t>
                        </w:r>
                      </w:p>
                      <w:p>
                        <w:pPr>
                          <w:spacing w:before="135"/>
                          <w:ind w:left="0" w:right="0" w:firstLine="0"/>
                          <w:jc w:val="left"/>
                          <w:rPr>
                            <w:sz w:val="30"/>
                          </w:rPr>
                        </w:pPr>
                        <w:r>
                          <w:rPr>
                            <w:rFonts w:ascii="Arial" w:eastAsia="Arial"/>
                            <w:sz w:val="30"/>
                          </w:rPr>
                          <w:t>1</w:t>
                        </w:r>
                        <w:r>
                          <w:rPr>
                            <w:sz w:val="30"/>
                          </w:rPr>
                          <w:t>、因混凝土等级偏低。</w:t>
                        </w:r>
                      </w:p>
                      <w:p>
                        <w:pPr>
                          <w:spacing w:before="136"/>
                          <w:ind w:left="0" w:right="0" w:firstLine="0"/>
                          <w:jc w:val="left"/>
                          <w:rPr>
                            <w:sz w:val="30"/>
                          </w:rPr>
                        </w:pPr>
                        <w:r>
                          <w:rPr>
                            <w:rFonts w:ascii="Arial" w:eastAsia="Arial"/>
                            <w:sz w:val="30"/>
                          </w:rPr>
                          <w:t>2</w:t>
                        </w:r>
                        <w:r>
                          <w:rPr>
                            <w:sz w:val="30"/>
                          </w:rPr>
                          <w:t>、结构受力钢筋配置不足或漏配。</w:t>
                        </w:r>
                      </w:p>
                      <w:p>
                        <w:pPr>
                          <w:spacing w:before="96"/>
                          <w:ind w:left="0" w:right="0" w:firstLine="0"/>
                          <w:jc w:val="left"/>
                          <w:rPr>
                            <w:sz w:val="30"/>
                          </w:rPr>
                        </w:pPr>
                        <w:r>
                          <w:rPr>
                            <w:rFonts w:ascii="Arial" w:eastAsia="Arial"/>
                            <w:sz w:val="30"/>
                          </w:rPr>
                          <w:t>3</w:t>
                        </w:r>
                        <w:r>
                          <w:rPr>
                            <w:sz w:val="30"/>
                          </w:rPr>
                          <w:t>、因施工原因造成结构达不到原设计的承载能力。</w:t>
                        </w:r>
                      </w:p>
                      <w:p>
                        <w:pPr>
                          <w:spacing w:before="115"/>
                          <w:ind w:left="0" w:right="0" w:firstLine="0"/>
                          <w:jc w:val="left"/>
                          <w:rPr>
                            <w:sz w:val="30"/>
                          </w:rPr>
                        </w:pPr>
                        <w:r>
                          <w:rPr>
                            <w:rFonts w:ascii="Arial" w:eastAsia="Arial"/>
                            <w:spacing w:val="13"/>
                            <w:sz w:val="30"/>
                          </w:rPr>
                          <w:t>4</w:t>
                        </w:r>
                        <w:r>
                          <w:rPr>
                            <w:sz w:val="30"/>
                          </w:rPr>
                          <w:t>、使用不当或非人力的原因造成结构承载能力的降低或变形过大，裂缝宽度超过允许值。</w:t>
                        </w:r>
                      </w:p>
                      <w:p>
                        <w:pPr>
                          <w:spacing w:before="136"/>
                          <w:ind w:left="0" w:right="0" w:firstLine="0"/>
                          <w:jc w:val="left"/>
                          <w:rPr>
                            <w:sz w:val="30"/>
                          </w:rPr>
                        </w:pPr>
                        <w:r>
                          <w:rPr>
                            <w:rFonts w:ascii="Arial" w:eastAsia="Arial"/>
                            <w:spacing w:val="13"/>
                            <w:sz w:val="30"/>
                          </w:rPr>
                          <w:t>5</w:t>
                        </w:r>
                        <w:r>
                          <w:rPr>
                            <w:sz w:val="30"/>
                          </w:rPr>
                          <w:t>、结构在使用中遇到有害介质使钢筋因腐蚀而截面减少，混凝土大量剥落影响正常使用。</w:t>
                        </w:r>
                      </w:p>
                      <w:p>
                        <w:pPr>
                          <w:tabs>
                            <w:tab w:val="left" w:pos="6079"/>
                          </w:tabs>
                          <w:spacing w:before="20" w:line="480" w:lineRule="atLeast"/>
                          <w:ind w:left="0" w:right="18" w:firstLine="0"/>
                          <w:jc w:val="left"/>
                          <w:rPr>
                            <w:sz w:val="14"/>
                          </w:rPr>
                        </w:pPr>
                        <w:r>
                          <w:rPr>
                            <w:rFonts w:ascii="Arial" w:eastAsia="Arial"/>
                            <w:spacing w:val="13"/>
                            <w:sz w:val="30"/>
                          </w:rPr>
                          <w:t>6</w:t>
                        </w:r>
                        <w:r>
                          <w:rPr>
                            <w:sz w:val="30"/>
                          </w:rPr>
                          <w:t>、由于使用要求改变，如加层、设备改变等致使结构超载需加固、补强或需提高原结构</w:t>
                        </w:r>
                        <w:r>
                          <w:rPr>
                            <w:spacing w:val="-18"/>
                            <w:sz w:val="30"/>
                          </w:rPr>
                          <w:t>的</w:t>
                        </w:r>
                        <w:r>
                          <w:rPr>
                            <w:position w:val="-1"/>
                            <w:sz w:val="30"/>
                          </w:rPr>
                          <w:t>承载能力，构造物超龄使用而需加固等。</w:t>
                        </w:r>
                        <w:r>
                          <w:rPr>
                            <w:position w:val="-1"/>
                            <w:sz w:val="30"/>
                          </w:rPr>
                          <w:tab/>
                        </w:r>
                        <w:r>
                          <w:rPr>
                            <w:sz w:val="14"/>
                          </w:rPr>
                          <w:t>单纯的课本内容，并不能满足学生的需要，通过补充，达到内容的完善</w:t>
                        </w:r>
                      </w:p>
                    </w:txbxContent>
                  </v:textbox>
                </v:shape>
                <v:shape id="文本框 5" o:spid="_x0000_s1026" o:spt="202" type="#_x0000_t202" style="position:absolute;left:107;top:5453;height:160;width:884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60" w:lineRule="exact"/>
                          <w:ind w:left="0" w:right="0" w:firstLine="0"/>
                          <w:jc w:val="left"/>
                          <w:rPr>
                            <w:sz w:val="14"/>
                          </w:rPr>
                        </w:pPr>
                        <w:r>
                          <w:rPr>
                            <w:sz w:val="14"/>
                          </w:rPr>
                          <w:t>教育之通病是教用脑的人不用手，不教用手的人用脑，所以一无所能。教育革命的对策是手脑联盟，结果是手与脑的力量都可以大到不可思议。</w:t>
                        </w:r>
                      </w:p>
                    </w:txbxContent>
                  </v:textbox>
                </v:shape>
                <w10:wrap type="none"/>
                <w10:anchorlock/>
              </v:group>
            </w:pict>
          </mc:Fallback>
        </mc:AlternateContent>
      </w:r>
    </w:p>
    <w:sectPr>
      <w:headerReference r:id="rId5" w:type="default"/>
      <w:pgSz w:w="19120" w:h="27060"/>
      <w:pgMar w:top="1700" w:right="2680" w:bottom="1820" w:left="2740" w:header="1425" w:footer="16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366400" behindDoc="1" locked="0" layoutInCell="1" allowOverlap="1">
              <wp:simplePos x="0" y="0"/>
              <wp:positionH relativeFrom="page">
                <wp:posOffset>1816100</wp:posOffset>
              </wp:positionH>
              <wp:positionV relativeFrom="page">
                <wp:posOffset>16004540</wp:posOffset>
              </wp:positionV>
              <wp:extent cx="71755" cy="2101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1755" cy="210185"/>
                      </a:xfrm>
                      <a:prstGeom prst="rect">
                        <a:avLst/>
                      </a:prstGeom>
                      <a:noFill/>
                      <a:ln>
                        <a:noFill/>
                      </a:ln>
                    </wps:spPr>
                    <wps:txbx>
                      <w:txbxContent>
                        <w:p>
                          <w:pPr>
                            <w:spacing w:before="11"/>
                            <w:ind w:left="20" w:right="0" w:firstLine="0"/>
                            <w:jc w:val="left"/>
                            <w:rPr>
                              <w:rFonts w:ascii="Arial"/>
                              <w:sz w:val="26"/>
                            </w:rPr>
                          </w:pPr>
                          <w:r>
                            <w:rPr>
                              <w:rFonts w:ascii="Arial"/>
                              <w:sz w:val="26"/>
                            </w:rPr>
                            <w:t>.</w:t>
                          </w:r>
                        </w:p>
                      </w:txbxContent>
                    </wps:txbx>
                    <wps:bodyPr lIns="0" tIns="0" rIns="0" bIns="0" upright="1"/>
                  </wps:wsp>
                </a:graphicData>
              </a:graphic>
            </wp:anchor>
          </w:drawing>
        </mc:Choice>
        <mc:Fallback>
          <w:pict>
            <v:shape id="文本框 2" o:spid="_x0000_s1026" o:spt="202" type="#_x0000_t202" style="position:absolute;left:0pt;margin-left:143pt;margin-top:1260.2pt;height:16.55pt;width:5.65pt;mso-position-horizontal-relative:page;mso-position-vertical-relative:page;z-index:-251950080;mso-width-relative:page;mso-height-relative:page;" filled="f" stroked="f" coordsize="21600,21600" o:gfxdata="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xK5lfcAAAADQEAAA8AAAAAAAAAAQAgAAAAIgAAAGRycy9kb3ducmV2LnhtbFBL&#10;AQIUABQAAAAIAIdO4kD2PPvKuQEAAHADAAAOAAAAAAAAAAEAIAAAACsBAABkcnMvZTJvRG9jLnht&#10;bFBLBQYAAAAABgAGAFkBAABWBQAAAAA=&#10;">
              <v:fill on="f" focussize="0,0"/>
              <v:stroke on="f"/>
              <v:imagedata o:title=""/>
              <o:lock v:ext="edit" aspectratio="f"/>
              <v:textbox inset="0mm,0mm,0mm,0mm">
                <w:txbxContent>
                  <w:p>
                    <w:pPr>
                      <w:spacing w:before="11"/>
                      <w:ind w:left="20" w:right="0" w:firstLine="0"/>
                      <w:jc w:val="left"/>
                      <w:rPr>
                        <w:rFonts w:ascii="Arial"/>
                        <w:sz w:val="26"/>
                      </w:rPr>
                    </w:pPr>
                    <w:r>
                      <w:rPr>
                        <w:rFonts w:ascii="Arial"/>
                        <w:sz w:val="26"/>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drawing>
        <wp:anchor distT="0" distB="0" distL="0" distR="0" simplePos="0" relativeHeight="251364352" behindDoc="1" locked="0" layoutInCell="1" allowOverlap="1">
          <wp:simplePos x="0" y="0"/>
          <wp:positionH relativeFrom="page">
            <wp:posOffset>1811020</wp:posOffset>
          </wp:positionH>
          <wp:positionV relativeFrom="page">
            <wp:posOffset>1134110</wp:posOffset>
          </wp:positionV>
          <wp:extent cx="8499475" cy="12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8499333" cy="12666"/>
                  </a:xfrm>
                  <a:prstGeom prst="rect">
                    <a:avLst/>
                  </a:prstGeom>
                </pic:spPr>
              </pic:pic>
            </a:graphicData>
          </a:graphic>
        </wp:anchor>
      </w:drawing>
    </w:r>
    <w:r>
      <mc:AlternateContent>
        <mc:Choice Requires="wps">
          <w:drawing>
            <wp:anchor distT="0" distB="0" distL="114300" distR="114300" simplePos="0" relativeHeight="251365376" behindDoc="1" locked="0" layoutInCell="1" allowOverlap="1">
              <wp:simplePos x="0" y="0"/>
              <wp:positionH relativeFrom="page">
                <wp:posOffset>6032500</wp:posOffset>
              </wp:positionH>
              <wp:positionV relativeFrom="page">
                <wp:posOffset>891540</wp:posOffset>
              </wp:positionV>
              <wp:extent cx="71755" cy="2101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1755" cy="210185"/>
                      </a:xfrm>
                      <a:prstGeom prst="rect">
                        <a:avLst/>
                      </a:prstGeom>
                      <a:noFill/>
                      <a:ln>
                        <a:noFill/>
                      </a:ln>
                    </wps:spPr>
                    <wps:txbx>
                      <w:txbxContent>
                        <w:p>
                          <w:pPr>
                            <w:spacing w:before="11"/>
                            <w:ind w:left="20" w:right="0" w:firstLine="0"/>
                            <w:jc w:val="left"/>
                            <w:rPr>
                              <w:rFonts w:ascii="Arial"/>
                              <w:sz w:val="26"/>
                            </w:rPr>
                          </w:pPr>
                          <w:r>
                            <w:rPr>
                              <w:rFonts w:ascii="Arial"/>
                              <w:sz w:val="26"/>
                            </w:rPr>
                            <w:t>.</w:t>
                          </w:r>
                        </w:p>
                      </w:txbxContent>
                    </wps:txbx>
                    <wps:bodyPr lIns="0" tIns="0" rIns="0" bIns="0" upright="1"/>
                  </wps:wsp>
                </a:graphicData>
              </a:graphic>
            </wp:anchor>
          </w:drawing>
        </mc:Choice>
        <mc:Fallback>
          <w:pict>
            <v:shape id="文本框 1" o:spid="_x0000_s1026" o:spt="202" type="#_x0000_t202" style="position:absolute;left:0pt;margin-left:475pt;margin-top:70.2pt;height:16.55pt;width:5.65pt;mso-position-horizontal-relative:page;mso-position-vertical-relative:page;z-index:-251951104;mso-width-relative:page;mso-height-relative:page;" filled="f" stroked="f" coordsize="21600,21600" o:gfxdata="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toSrtkAAAALAQAADwAAAAAAAAABACAAAAAiAAAAZHJzL2Rvd25yZXYueG1sUEsBAhQA&#10;FAAAAAgAh07iQLMK0gG4AQAAcAMAAA4AAAAAAAAAAQAgAAAAKAEAAGRycy9lMm9Eb2MueG1sUEsF&#10;BgAAAAAGAAYAWQEAAFIFAAAAAA==&#10;">
              <v:fill on="f" focussize="0,0"/>
              <v:stroke on="f"/>
              <v:imagedata o:title=""/>
              <o:lock v:ext="edit" aspectratio="f"/>
              <v:textbox inset="0mm,0mm,0mm,0mm">
                <w:txbxContent>
                  <w:p>
                    <w:pPr>
                      <w:spacing w:before="11"/>
                      <w:ind w:left="20" w:right="0" w:firstLine="0"/>
                      <w:jc w:val="left"/>
                      <w:rPr>
                        <w:rFonts w:ascii="Arial"/>
                        <w:sz w:val="26"/>
                      </w:rPr>
                    </w:pPr>
                    <w:r>
                      <w:rPr>
                        <w:rFonts w:ascii="Arial"/>
                        <w:sz w:val="26"/>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367424" behindDoc="1" locked="0" layoutInCell="1" allowOverlap="1">
              <wp:simplePos x="0" y="0"/>
              <wp:positionH relativeFrom="page">
                <wp:posOffset>6032500</wp:posOffset>
              </wp:positionH>
              <wp:positionV relativeFrom="page">
                <wp:posOffset>891540</wp:posOffset>
              </wp:positionV>
              <wp:extent cx="71755" cy="210185"/>
              <wp:effectExtent l="0" t="0" r="0" b="0"/>
              <wp:wrapNone/>
              <wp:docPr id="8" name="文本框 3"/>
              <wp:cNvGraphicFramePr/>
              <a:graphic xmlns:a="http://schemas.openxmlformats.org/drawingml/2006/main">
                <a:graphicData uri="http://schemas.microsoft.com/office/word/2010/wordprocessingShape">
                  <wps:wsp>
                    <wps:cNvSpPr txBox="1"/>
                    <wps:spPr>
                      <a:xfrm>
                        <a:off x="0" y="0"/>
                        <a:ext cx="71755" cy="210185"/>
                      </a:xfrm>
                      <a:prstGeom prst="rect">
                        <a:avLst/>
                      </a:prstGeom>
                      <a:noFill/>
                      <a:ln>
                        <a:noFill/>
                      </a:ln>
                    </wps:spPr>
                    <wps:txbx>
                      <w:txbxContent>
                        <w:p>
                          <w:pPr>
                            <w:spacing w:before="11"/>
                            <w:ind w:left="20" w:right="0" w:firstLine="0"/>
                            <w:jc w:val="left"/>
                            <w:rPr>
                              <w:rFonts w:ascii="Arial"/>
                              <w:sz w:val="26"/>
                            </w:rPr>
                          </w:pPr>
                          <w:r>
                            <w:rPr>
                              <w:rFonts w:ascii="Arial"/>
                              <w:sz w:val="26"/>
                            </w:rPr>
                            <w:t>.</w:t>
                          </w:r>
                        </w:p>
                      </w:txbxContent>
                    </wps:txbx>
                    <wps:bodyPr lIns="0" tIns="0" rIns="0" bIns="0" upright="1"/>
                  </wps:wsp>
                </a:graphicData>
              </a:graphic>
            </wp:anchor>
          </w:drawing>
        </mc:Choice>
        <mc:Fallback>
          <w:pict>
            <v:shape id="文本框 3" o:spid="_x0000_s1026" o:spt="202" type="#_x0000_t202" style="position:absolute;left:0pt;margin-left:475pt;margin-top:70.2pt;height:16.55pt;width:5.65pt;mso-position-horizontal-relative:page;mso-position-vertical-relative:page;z-index:-251949056;mso-width-relative:page;mso-height-relative:page;" filled="f" stroked="f" coordsize="21600,21600" o:gfxdata="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baEq7ZAAAACwEAAA8AAAAAAAAAAQAgAAAAIgAAAGRycy9kb3ducmV2LnhtbFBLAQIU&#10;ABQAAAAIAIdO4kB4qx2iuQEAAHADAAAOAAAAAAAAAAEAIAAAACgBAABkcnMvZTJvRG9jLnhtbFBL&#10;BQYAAAAABgAGAFkBAABTBQAAAAA=&#10;">
              <v:fill on="f" focussize="0,0"/>
              <v:stroke on="f"/>
              <v:imagedata o:title=""/>
              <o:lock v:ext="edit" aspectratio="f"/>
              <v:textbox inset="0mm,0mm,0mm,0mm">
                <w:txbxContent>
                  <w:p>
                    <w:pPr>
                      <w:spacing w:before="11"/>
                      <w:ind w:left="20" w:right="0" w:firstLine="0"/>
                      <w:jc w:val="left"/>
                      <w:rPr>
                        <w:rFonts w:ascii="Arial"/>
                        <w:sz w:val="26"/>
                      </w:rPr>
                    </w:pPr>
                    <w:r>
                      <w:rPr>
                        <w:rFonts w:ascii="Arial"/>
                        <w:sz w:val="26"/>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140E4"/>
    <w:multiLevelType w:val="multilevel"/>
    <w:tmpl w:val="D7D140E4"/>
    <w:lvl w:ilvl="0" w:tentative="0">
      <w:start w:val="1"/>
      <w:numFmt w:val="decimal"/>
      <w:lvlText w:val="%1"/>
      <w:lvlJc w:val="left"/>
      <w:pPr>
        <w:ind w:left="680" w:hanging="540"/>
        <w:jc w:val="left"/>
      </w:pPr>
      <w:rPr>
        <w:rFonts w:hint="default"/>
        <w:lang w:val="zh-CN" w:eastAsia="zh-CN" w:bidi="zh-CN"/>
      </w:rPr>
    </w:lvl>
    <w:lvl w:ilvl="1" w:tentative="0">
      <w:start w:val="1"/>
      <w:numFmt w:val="decimal"/>
      <w:lvlText w:val="%1.%2"/>
      <w:lvlJc w:val="left"/>
      <w:pPr>
        <w:ind w:left="680" w:hanging="540"/>
        <w:jc w:val="left"/>
      </w:pPr>
      <w:rPr>
        <w:rFonts w:hint="default" w:ascii="Arial" w:hAnsi="Arial" w:eastAsia="Arial" w:cs="Arial"/>
        <w:spacing w:val="-1"/>
        <w:w w:val="100"/>
        <w:sz w:val="30"/>
        <w:szCs w:val="30"/>
        <w:lang w:val="zh-CN" w:eastAsia="zh-CN" w:bidi="zh-CN"/>
      </w:rPr>
    </w:lvl>
    <w:lvl w:ilvl="2" w:tentative="0">
      <w:start w:val="0"/>
      <w:numFmt w:val="bullet"/>
      <w:lvlText w:val="•"/>
      <w:lvlJc w:val="left"/>
      <w:pPr>
        <w:ind w:left="3284" w:hanging="540"/>
      </w:pPr>
      <w:rPr>
        <w:rFonts w:hint="default"/>
        <w:lang w:val="zh-CN" w:eastAsia="zh-CN" w:bidi="zh-CN"/>
      </w:rPr>
    </w:lvl>
    <w:lvl w:ilvl="3" w:tentative="0">
      <w:start w:val="0"/>
      <w:numFmt w:val="bullet"/>
      <w:lvlText w:val="•"/>
      <w:lvlJc w:val="left"/>
      <w:pPr>
        <w:ind w:left="4586" w:hanging="540"/>
      </w:pPr>
      <w:rPr>
        <w:rFonts w:hint="default"/>
        <w:lang w:val="zh-CN" w:eastAsia="zh-CN" w:bidi="zh-CN"/>
      </w:rPr>
    </w:lvl>
    <w:lvl w:ilvl="4" w:tentative="0">
      <w:start w:val="0"/>
      <w:numFmt w:val="bullet"/>
      <w:lvlText w:val="•"/>
      <w:lvlJc w:val="left"/>
      <w:pPr>
        <w:ind w:left="5888" w:hanging="540"/>
      </w:pPr>
      <w:rPr>
        <w:rFonts w:hint="default"/>
        <w:lang w:val="zh-CN" w:eastAsia="zh-CN" w:bidi="zh-CN"/>
      </w:rPr>
    </w:lvl>
    <w:lvl w:ilvl="5" w:tentative="0">
      <w:start w:val="0"/>
      <w:numFmt w:val="bullet"/>
      <w:lvlText w:val="•"/>
      <w:lvlJc w:val="left"/>
      <w:pPr>
        <w:ind w:left="7190" w:hanging="540"/>
      </w:pPr>
      <w:rPr>
        <w:rFonts w:hint="default"/>
        <w:lang w:val="zh-CN" w:eastAsia="zh-CN" w:bidi="zh-CN"/>
      </w:rPr>
    </w:lvl>
    <w:lvl w:ilvl="6" w:tentative="0">
      <w:start w:val="0"/>
      <w:numFmt w:val="bullet"/>
      <w:lvlText w:val="•"/>
      <w:lvlJc w:val="left"/>
      <w:pPr>
        <w:ind w:left="8492" w:hanging="540"/>
      </w:pPr>
      <w:rPr>
        <w:rFonts w:hint="default"/>
        <w:lang w:val="zh-CN" w:eastAsia="zh-CN" w:bidi="zh-CN"/>
      </w:rPr>
    </w:lvl>
    <w:lvl w:ilvl="7" w:tentative="0">
      <w:start w:val="0"/>
      <w:numFmt w:val="bullet"/>
      <w:lvlText w:val="•"/>
      <w:lvlJc w:val="left"/>
      <w:pPr>
        <w:ind w:left="9794" w:hanging="540"/>
      </w:pPr>
      <w:rPr>
        <w:rFonts w:hint="default"/>
        <w:lang w:val="zh-CN" w:eastAsia="zh-CN" w:bidi="zh-CN"/>
      </w:rPr>
    </w:lvl>
    <w:lvl w:ilvl="8" w:tentative="0">
      <w:start w:val="0"/>
      <w:numFmt w:val="bullet"/>
      <w:lvlText w:val="•"/>
      <w:lvlJc w:val="left"/>
      <w:pPr>
        <w:ind w:left="11096" w:hanging="540"/>
      </w:pPr>
      <w:rPr>
        <w:rFonts w:hint="default"/>
        <w:lang w:val="zh-CN" w:eastAsia="zh-CN" w:bidi="zh-CN"/>
      </w:rPr>
    </w:lvl>
  </w:abstractNum>
  <w:abstractNum w:abstractNumId="1">
    <w:nsid w:val="F0E89278"/>
    <w:multiLevelType w:val="multilevel"/>
    <w:tmpl w:val="F0E89278"/>
    <w:lvl w:ilvl="0" w:tentative="0">
      <w:start w:val="2"/>
      <w:numFmt w:val="decimal"/>
      <w:lvlText w:val="%1"/>
      <w:lvlJc w:val="left"/>
      <w:pPr>
        <w:ind w:left="680" w:hanging="540"/>
        <w:jc w:val="left"/>
      </w:pPr>
      <w:rPr>
        <w:rFonts w:hint="default"/>
        <w:lang w:val="zh-CN" w:eastAsia="zh-CN" w:bidi="zh-CN"/>
      </w:rPr>
    </w:lvl>
    <w:lvl w:ilvl="1" w:tentative="0">
      <w:start w:val="1"/>
      <w:numFmt w:val="decimal"/>
      <w:lvlText w:val="%1.%2"/>
      <w:lvlJc w:val="left"/>
      <w:pPr>
        <w:ind w:left="680" w:hanging="540"/>
        <w:jc w:val="left"/>
      </w:pPr>
      <w:rPr>
        <w:rFonts w:hint="default" w:ascii="Arial" w:hAnsi="Arial" w:eastAsia="Arial" w:cs="Arial"/>
        <w:spacing w:val="-1"/>
        <w:w w:val="100"/>
        <w:sz w:val="30"/>
        <w:szCs w:val="30"/>
        <w:lang w:val="zh-CN" w:eastAsia="zh-CN" w:bidi="zh-CN"/>
      </w:rPr>
    </w:lvl>
    <w:lvl w:ilvl="2" w:tentative="0">
      <w:start w:val="0"/>
      <w:numFmt w:val="bullet"/>
      <w:lvlText w:val="•"/>
      <w:lvlJc w:val="left"/>
      <w:pPr>
        <w:ind w:left="3284" w:hanging="540"/>
      </w:pPr>
      <w:rPr>
        <w:rFonts w:hint="default"/>
        <w:lang w:val="zh-CN" w:eastAsia="zh-CN" w:bidi="zh-CN"/>
      </w:rPr>
    </w:lvl>
    <w:lvl w:ilvl="3" w:tentative="0">
      <w:start w:val="0"/>
      <w:numFmt w:val="bullet"/>
      <w:lvlText w:val="•"/>
      <w:lvlJc w:val="left"/>
      <w:pPr>
        <w:ind w:left="4586" w:hanging="540"/>
      </w:pPr>
      <w:rPr>
        <w:rFonts w:hint="default"/>
        <w:lang w:val="zh-CN" w:eastAsia="zh-CN" w:bidi="zh-CN"/>
      </w:rPr>
    </w:lvl>
    <w:lvl w:ilvl="4" w:tentative="0">
      <w:start w:val="0"/>
      <w:numFmt w:val="bullet"/>
      <w:lvlText w:val="•"/>
      <w:lvlJc w:val="left"/>
      <w:pPr>
        <w:ind w:left="5888" w:hanging="540"/>
      </w:pPr>
      <w:rPr>
        <w:rFonts w:hint="default"/>
        <w:lang w:val="zh-CN" w:eastAsia="zh-CN" w:bidi="zh-CN"/>
      </w:rPr>
    </w:lvl>
    <w:lvl w:ilvl="5" w:tentative="0">
      <w:start w:val="0"/>
      <w:numFmt w:val="bullet"/>
      <w:lvlText w:val="•"/>
      <w:lvlJc w:val="left"/>
      <w:pPr>
        <w:ind w:left="7190" w:hanging="540"/>
      </w:pPr>
      <w:rPr>
        <w:rFonts w:hint="default"/>
        <w:lang w:val="zh-CN" w:eastAsia="zh-CN" w:bidi="zh-CN"/>
      </w:rPr>
    </w:lvl>
    <w:lvl w:ilvl="6" w:tentative="0">
      <w:start w:val="0"/>
      <w:numFmt w:val="bullet"/>
      <w:lvlText w:val="•"/>
      <w:lvlJc w:val="left"/>
      <w:pPr>
        <w:ind w:left="8492" w:hanging="540"/>
      </w:pPr>
      <w:rPr>
        <w:rFonts w:hint="default"/>
        <w:lang w:val="zh-CN" w:eastAsia="zh-CN" w:bidi="zh-CN"/>
      </w:rPr>
    </w:lvl>
    <w:lvl w:ilvl="7" w:tentative="0">
      <w:start w:val="0"/>
      <w:numFmt w:val="bullet"/>
      <w:lvlText w:val="•"/>
      <w:lvlJc w:val="left"/>
      <w:pPr>
        <w:ind w:left="9794" w:hanging="540"/>
      </w:pPr>
      <w:rPr>
        <w:rFonts w:hint="default"/>
        <w:lang w:val="zh-CN" w:eastAsia="zh-CN" w:bidi="zh-CN"/>
      </w:rPr>
    </w:lvl>
    <w:lvl w:ilvl="8" w:tentative="0">
      <w:start w:val="0"/>
      <w:numFmt w:val="bullet"/>
      <w:lvlText w:val="•"/>
      <w:lvlJc w:val="left"/>
      <w:pPr>
        <w:ind w:left="11096" w:hanging="540"/>
      </w:pPr>
      <w:rPr>
        <w:rFonts w:hint="default"/>
        <w:lang w:val="zh-CN" w:eastAsia="zh-CN" w:bidi="zh-CN"/>
      </w:rPr>
    </w:lvl>
  </w:abstractNum>
  <w:abstractNum w:abstractNumId="2">
    <w:nsid w:val="0709FD3E"/>
    <w:multiLevelType w:val="multilevel"/>
    <w:tmpl w:val="0709FD3E"/>
    <w:lvl w:ilvl="0" w:tentative="0">
      <w:start w:val="1"/>
      <w:numFmt w:val="decimal"/>
      <w:lvlText w:val="%1"/>
      <w:lvlJc w:val="left"/>
      <w:pPr>
        <w:ind w:left="140" w:hanging="620"/>
        <w:jc w:val="left"/>
      </w:pPr>
      <w:rPr>
        <w:rFonts w:hint="default"/>
        <w:lang w:val="zh-CN" w:eastAsia="zh-CN" w:bidi="zh-CN"/>
      </w:rPr>
    </w:lvl>
    <w:lvl w:ilvl="1" w:tentative="0">
      <w:start w:val="1"/>
      <w:numFmt w:val="decimal"/>
      <w:lvlText w:val="%1.%2"/>
      <w:lvlJc w:val="left"/>
      <w:pPr>
        <w:ind w:left="140" w:hanging="620"/>
        <w:jc w:val="left"/>
      </w:pPr>
      <w:rPr>
        <w:rFonts w:hint="default" w:ascii="Arial" w:hAnsi="Arial" w:eastAsia="Arial" w:cs="Arial"/>
        <w:spacing w:val="-18"/>
        <w:w w:val="100"/>
        <w:sz w:val="30"/>
        <w:szCs w:val="30"/>
        <w:lang w:val="zh-CN" w:eastAsia="zh-CN" w:bidi="zh-CN"/>
      </w:rPr>
    </w:lvl>
    <w:lvl w:ilvl="2" w:tentative="0">
      <w:start w:val="0"/>
      <w:numFmt w:val="bullet"/>
      <w:lvlText w:val="•"/>
      <w:lvlJc w:val="left"/>
      <w:pPr>
        <w:ind w:left="2852" w:hanging="620"/>
      </w:pPr>
      <w:rPr>
        <w:rFonts w:hint="default"/>
        <w:lang w:val="zh-CN" w:eastAsia="zh-CN" w:bidi="zh-CN"/>
      </w:rPr>
    </w:lvl>
    <w:lvl w:ilvl="3" w:tentative="0">
      <w:start w:val="0"/>
      <w:numFmt w:val="bullet"/>
      <w:lvlText w:val="•"/>
      <w:lvlJc w:val="left"/>
      <w:pPr>
        <w:ind w:left="4208" w:hanging="620"/>
      </w:pPr>
      <w:rPr>
        <w:rFonts w:hint="default"/>
        <w:lang w:val="zh-CN" w:eastAsia="zh-CN" w:bidi="zh-CN"/>
      </w:rPr>
    </w:lvl>
    <w:lvl w:ilvl="4" w:tentative="0">
      <w:start w:val="0"/>
      <w:numFmt w:val="bullet"/>
      <w:lvlText w:val="•"/>
      <w:lvlJc w:val="left"/>
      <w:pPr>
        <w:ind w:left="5564" w:hanging="620"/>
      </w:pPr>
      <w:rPr>
        <w:rFonts w:hint="default"/>
        <w:lang w:val="zh-CN" w:eastAsia="zh-CN" w:bidi="zh-CN"/>
      </w:rPr>
    </w:lvl>
    <w:lvl w:ilvl="5" w:tentative="0">
      <w:start w:val="0"/>
      <w:numFmt w:val="bullet"/>
      <w:lvlText w:val="•"/>
      <w:lvlJc w:val="left"/>
      <w:pPr>
        <w:ind w:left="6920" w:hanging="620"/>
      </w:pPr>
      <w:rPr>
        <w:rFonts w:hint="default"/>
        <w:lang w:val="zh-CN" w:eastAsia="zh-CN" w:bidi="zh-CN"/>
      </w:rPr>
    </w:lvl>
    <w:lvl w:ilvl="6" w:tentative="0">
      <w:start w:val="0"/>
      <w:numFmt w:val="bullet"/>
      <w:lvlText w:val="•"/>
      <w:lvlJc w:val="left"/>
      <w:pPr>
        <w:ind w:left="8276" w:hanging="620"/>
      </w:pPr>
      <w:rPr>
        <w:rFonts w:hint="default"/>
        <w:lang w:val="zh-CN" w:eastAsia="zh-CN" w:bidi="zh-CN"/>
      </w:rPr>
    </w:lvl>
    <w:lvl w:ilvl="7" w:tentative="0">
      <w:start w:val="0"/>
      <w:numFmt w:val="bullet"/>
      <w:lvlText w:val="•"/>
      <w:lvlJc w:val="left"/>
      <w:pPr>
        <w:ind w:left="9632" w:hanging="620"/>
      </w:pPr>
      <w:rPr>
        <w:rFonts w:hint="default"/>
        <w:lang w:val="zh-CN" w:eastAsia="zh-CN" w:bidi="zh-CN"/>
      </w:rPr>
    </w:lvl>
    <w:lvl w:ilvl="8" w:tentative="0">
      <w:start w:val="0"/>
      <w:numFmt w:val="bullet"/>
      <w:lvlText w:val="•"/>
      <w:lvlJc w:val="left"/>
      <w:pPr>
        <w:ind w:left="10988" w:hanging="620"/>
      </w:pPr>
      <w:rPr>
        <w:rFonts w:hint="default"/>
        <w:lang w:val="zh-CN" w:eastAsia="zh-CN" w:bidi="zh-CN"/>
      </w:rPr>
    </w:lvl>
  </w:abstractNum>
  <w:abstractNum w:abstractNumId="3">
    <w:nsid w:val="0CEF100B"/>
    <w:multiLevelType w:val="multilevel"/>
    <w:tmpl w:val="0CEF100B"/>
    <w:lvl w:ilvl="0" w:tentative="0">
      <w:start w:val="2"/>
      <w:numFmt w:val="decimal"/>
      <w:lvlText w:val="%1"/>
      <w:lvlJc w:val="left"/>
      <w:pPr>
        <w:ind w:left="140" w:hanging="540"/>
        <w:jc w:val="left"/>
      </w:pPr>
      <w:rPr>
        <w:rFonts w:hint="default"/>
        <w:lang w:val="zh-CN" w:eastAsia="zh-CN" w:bidi="zh-CN"/>
      </w:rPr>
    </w:lvl>
    <w:lvl w:ilvl="1" w:tentative="0">
      <w:start w:val="1"/>
      <w:numFmt w:val="decimal"/>
      <w:lvlText w:val="%1.%2"/>
      <w:lvlJc w:val="left"/>
      <w:pPr>
        <w:ind w:left="140" w:hanging="540"/>
        <w:jc w:val="left"/>
      </w:pPr>
      <w:rPr>
        <w:rFonts w:hint="default" w:ascii="Arial" w:hAnsi="Arial" w:eastAsia="Arial" w:cs="Arial"/>
        <w:spacing w:val="-1"/>
        <w:w w:val="100"/>
        <w:sz w:val="30"/>
        <w:szCs w:val="30"/>
        <w:lang w:val="zh-CN" w:eastAsia="zh-CN" w:bidi="zh-CN"/>
      </w:rPr>
    </w:lvl>
    <w:lvl w:ilvl="2" w:tentative="0">
      <w:start w:val="0"/>
      <w:numFmt w:val="bullet"/>
      <w:lvlText w:val="•"/>
      <w:lvlJc w:val="left"/>
      <w:pPr>
        <w:ind w:left="2852" w:hanging="540"/>
      </w:pPr>
      <w:rPr>
        <w:rFonts w:hint="default"/>
        <w:lang w:val="zh-CN" w:eastAsia="zh-CN" w:bidi="zh-CN"/>
      </w:rPr>
    </w:lvl>
    <w:lvl w:ilvl="3" w:tentative="0">
      <w:start w:val="0"/>
      <w:numFmt w:val="bullet"/>
      <w:lvlText w:val="•"/>
      <w:lvlJc w:val="left"/>
      <w:pPr>
        <w:ind w:left="4208" w:hanging="540"/>
      </w:pPr>
      <w:rPr>
        <w:rFonts w:hint="default"/>
        <w:lang w:val="zh-CN" w:eastAsia="zh-CN" w:bidi="zh-CN"/>
      </w:rPr>
    </w:lvl>
    <w:lvl w:ilvl="4" w:tentative="0">
      <w:start w:val="0"/>
      <w:numFmt w:val="bullet"/>
      <w:lvlText w:val="•"/>
      <w:lvlJc w:val="left"/>
      <w:pPr>
        <w:ind w:left="5564" w:hanging="540"/>
      </w:pPr>
      <w:rPr>
        <w:rFonts w:hint="default"/>
        <w:lang w:val="zh-CN" w:eastAsia="zh-CN" w:bidi="zh-CN"/>
      </w:rPr>
    </w:lvl>
    <w:lvl w:ilvl="5" w:tentative="0">
      <w:start w:val="0"/>
      <w:numFmt w:val="bullet"/>
      <w:lvlText w:val="•"/>
      <w:lvlJc w:val="left"/>
      <w:pPr>
        <w:ind w:left="6920" w:hanging="540"/>
      </w:pPr>
      <w:rPr>
        <w:rFonts w:hint="default"/>
        <w:lang w:val="zh-CN" w:eastAsia="zh-CN" w:bidi="zh-CN"/>
      </w:rPr>
    </w:lvl>
    <w:lvl w:ilvl="6" w:tentative="0">
      <w:start w:val="0"/>
      <w:numFmt w:val="bullet"/>
      <w:lvlText w:val="•"/>
      <w:lvlJc w:val="left"/>
      <w:pPr>
        <w:ind w:left="8276" w:hanging="540"/>
      </w:pPr>
      <w:rPr>
        <w:rFonts w:hint="default"/>
        <w:lang w:val="zh-CN" w:eastAsia="zh-CN" w:bidi="zh-CN"/>
      </w:rPr>
    </w:lvl>
    <w:lvl w:ilvl="7" w:tentative="0">
      <w:start w:val="0"/>
      <w:numFmt w:val="bullet"/>
      <w:lvlText w:val="•"/>
      <w:lvlJc w:val="left"/>
      <w:pPr>
        <w:ind w:left="9632" w:hanging="540"/>
      </w:pPr>
      <w:rPr>
        <w:rFonts w:hint="default"/>
        <w:lang w:val="zh-CN" w:eastAsia="zh-CN" w:bidi="zh-CN"/>
      </w:rPr>
    </w:lvl>
    <w:lvl w:ilvl="8" w:tentative="0">
      <w:start w:val="0"/>
      <w:numFmt w:val="bullet"/>
      <w:lvlText w:val="•"/>
      <w:lvlJc w:val="left"/>
      <w:pPr>
        <w:ind w:left="10988" w:hanging="540"/>
      </w:pPr>
      <w:rPr>
        <w:rFonts w:hint="default"/>
        <w:lang w:val="zh-CN" w:eastAsia="zh-CN" w:bidi="zh-CN"/>
      </w:rPr>
    </w:lvl>
  </w:abstractNum>
  <w:abstractNum w:abstractNumId="4">
    <w:nsid w:val="1C257C7B"/>
    <w:multiLevelType w:val="multilevel"/>
    <w:tmpl w:val="1C257C7B"/>
    <w:lvl w:ilvl="0" w:tentative="0">
      <w:start w:val="1"/>
      <w:numFmt w:val="decimal"/>
      <w:lvlText w:val="%1"/>
      <w:lvlJc w:val="left"/>
      <w:pPr>
        <w:ind w:left="680" w:hanging="540"/>
        <w:jc w:val="left"/>
      </w:pPr>
      <w:rPr>
        <w:rFonts w:hint="default"/>
        <w:lang w:val="zh-CN" w:eastAsia="zh-CN" w:bidi="zh-CN"/>
      </w:rPr>
    </w:lvl>
    <w:lvl w:ilvl="1" w:tentative="0">
      <w:start w:val="1"/>
      <w:numFmt w:val="decimal"/>
      <w:lvlText w:val="%1.%2"/>
      <w:lvlJc w:val="left"/>
      <w:pPr>
        <w:ind w:left="680" w:hanging="540"/>
        <w:jc w:val="left"/>
      </w:pPr>
      <w:rPr>
        <w:rFonts w:hint="default" w:ascii="Arial" w:hAnsi="Arial" w:eastAsia="Arial" w:cs="Arial"/>
        <w:spacing w:val="-1"/>
        <w:w w:val="100"/>
        <w:sz w:val="30"/>
        <w:szCs w:val="30"/>
        <w:lang w:val="zh-CN" w:eastAsia="zh-CN" w:bidi="zh-CN"/>
      </w:rPr>
    </w:lvl>
    <w:lvl w:ilvl="2" w:tentative="0">
      <w:start w:val="0"/>
      <w:numFmt w:val="bullet"/>
      <w:lvlText w:val="•"/>
      <w:lvlJc w:val="left"/>
      <w:pPr>
        <w:ind w:left="3284" w:hanging="540"/>
      </w:pPr>
      <w:rPr>
        <w:rFonts w:hint="default"/>
        <w:lang w:val="zh-CN" w:eastAsia="zh-CN" w:bidi="zh-CN"/>
      </w:rPr>
    </w:lvl>
    <w:lvl w:ilvl="3" w:tentative="0">
      <w:start w:val="0"/>
      <w:numFmt w:val="bullet"/>
      <w:lvlText w:val="•"/>
      <w:lvlJc w:val="left"/>
      <w:pPr>
        <w:ind w:left="4586" w:hanging="540"/>
      </w:pPr>
      <w:rPr>
        <w:rFonts w:hint="default"/>
        <w:lang w:val="zh-CN" w:eastAsia="zh-CN" w:bidi="zh-CN"/>
      </w:rPr>
    </w:lvl>
    <w:lvl w:ilvl="4" w:tentative="0">
      <w:start w:val="0"/>
      <w:numFmt w:val="bullet"/>
      <w:lvlText w:val="•"/>
      <w:lvlJc w:val="left"/>
      <w:pPr>
        <w:ind w:left="5888" w:hanging="540"/>
      </w:pPr>
      <w:rPr>
        <w:rFonts w:hint="default"/>
        <w:lang w:val="zh-CN" w:eastAsia="zh-CN" w:bidi="zh-CN"/>
      </w:rPr>
    </w:lvl>
    <w:lvl w:ilvl="5" w:tentative="0">
      <w:start w:val="0"/>
      <w:numFmt w:val="bullet"/>
      <w:lvlText w:val="•"/>
      <w:lvlJc w:val="left"/>
      <w:pPr>
        <w:ind w:left="7190" w:hanging="540"/>
      </w:pPr>
      <w:rPr>
        <w:rFonts w:hint="default"/>
        <w:lang w:val="zh-CN" w:eastAsia="zh-CN" w:bidi="zh-CN"/>
      </w:rPr>
    </w:lvl>
    <w:lvl w:ilvl="6" w:tentative="0">
      <w:start w:val="0"/>
      <w:numFmt w:val="bullet"/>
      <w:lvlText w:val="•"/>
      <w:lvlJc w:val="left"/>
      <w:pPr>
        <w:ind w:left="8492" w:hanging="540"/>
      </w:pPr>
      <w:rPr>
        <w:rFonts w:hint="default"/>
        <w:lang w:val="zh-CN" w:eastAsia="zh-CN" w:bidi="zh-CN"/>
      </w:rPr>
    </w:lvl>
    <w:lvl w:ilvl="7" w:tentative="0">
      <w:start w:val="0"/>
      <w:numFmt w:val="bullet"/>
      <w:lvlText w:val="•"/>
      <w:lvlJc w:val="left"/>
      <w:pPr>
        <w:ind w:left="9794" w:hanging="540"/>
      </w:pPr>
      <w:rPr>
        <w:rFonts w:hint="default"/>
        <w:lang w:val="zh-CN" w:eastAsia="zh-CN" w:bidi="zh-CN"/>
      </w:rPr>
    </w:lvl>
    <w:lvl w:ilvl="8" w:tentative="0">
      <w:start w:val="0"/>
      <w:numFmt w:val="bullet"/>
      <w:lvlText w:val="•"/>
      <w:lvlJc w:val="left"/>
      <w:pPr>
        <w:ind w:left="11096" w:hanging="540"/>
      </w:pPr>
      <w:rPr>
        <w:rFonts w:hint="default"/>
        <w:lang w:val="zh-CN" w:eastAsia="zh-CN" w:bidi="zh-CN"/>
      </w:rPr>
    </w:lvl>
  </w:abstractNum>
  <w:abstractNum w:abstractNumId="5">
    <w:nsid w:val="23E97754"/>
    <w:multiLevelType w:val="multilevel"/>
    <w:tmpl w:val="23E97754"/>
    <w:lvl w:ilvl="0" w:tentative="0">
      <w:start w:val="1"/>
      <w:numFmt w:val="decimal"/>
      <w:lvlText w:val="%1"/>
      <w:lvlJc w:val="left"/>
      <w:pPr>
        <w:ind w:left="140" w:hanging="540"/>
        <w:jc w:val="left"/>
      </w:pPr>
      <w:rPr>
        <w:rFonts w:hint="default"/>
        <w:lang w:val="zh-CN" w:eastAsia="zh-CN" w:bidi="zh-CN"/>
      </w:rPr>
    </w:lvl>
    <w:lvl w:ilvl="1" w:tentative="0">
      <w:start w:val="1"/>
      <w:numFmt w:val="decimal"/>
      <w:lvlText w:val="%1.%2"/>
      <w:lvlJc w:val="left"/>
      <w:pPr>
        <w:ind w:left="140" w:hanging="540"/>
        <w:jc w:val="left"/>
      </w:pPr>
      <w:rPr>
        <w:rFonts w:hint="default" w:ascii="Arial" w:hAnsi="Arial" w:eastAsia="Arial" w:cs="Arial"/>
        <w:spacing w:val="-1"/>
        <w:w w:val="100"/>
        <w:sz w:val="30"/>
        <w:szCs w:val="30"/>
        <w:lang w:val="zh-CN" w:eastAsia="zh-CN" w:bidi="zh-CN"/>
      </w:rPr>
    </w:lvl>
    <w:lvl w:ilvl="2" w:tentative="0">
      <w:start w:val="0"/>
      <w:numFmt w:val="bullet"/>
      <w:lvlText w:val="•"/>
      <w:lvlJc w:val="left"/>
      <w:pPr>
        <w:ind w:left="2852" w:hanging="540"/>
      </w:pPr>
      <w:rPr>
        <w:rFonts w:hint="default"/>
        <w:lang w:val="zh-CN" w:eastAsia="zh-CN" w:bidi="zh-CN"/>
      </w:rPr>
    </w:lvl>
    <w:lvl w:ilvl="3" w:tentative="0">
      <w:start w:val="0"/>
      <w:numFmt w:val="bullet"/>
      <w:lvlText w:val="•"/>
      <w:lvlJc w:val="left"/>
      <w:pPr>
        <w:ind w:left="4208" w:hanging="540"/>
      </w:pPr>
      <w:rPr>
        <w:rFonts w:hint="default"/>
        <w:lang w:val="zh-CN" w:eastAsia="zh-CN" w:bidi="zh-CN"/>
      </w:rPr>
    </w:lvl>
    <w:lvl w:ilvl="4" w:tentative="0">
      <w:start w:val="0"/>
      <w:numFmt w:val="bullet"/>
      <w:lvlText w:val="•"/>
      <w:lvlJc w:val="left"/>
      <w:pPr>
        <w:ind w:left="5564" w:hanging="540"/>
      </w:pPr>
      <w:rPr>
        <w:rFonts w:hint="default"/>
        <w:lang w:val="zh-CN" w:eastAsia="zh-CN" w:bidi="zh-CN"/>
      </w:rPr>
    </w:lvl>
    <w:lvl w:ilvl="5" w:tentative="0">
      <w:start w:val="0"/>
      <w:numFmt w:val="bullet"/>
      <w:lvlText w:val="•"/>
      <w:lvlJc w:val="left"/>
      <w:pPr>
        <w:ind w:left="6920" w:hanging="540"/>
      </w:pPr>
      <w:rPr>
        <w:rFonts w:hint="default"/>
        <w:lang w:val="zh-CN" w:eastAsia="zh-CN" w:bidi="zh-CN"/>
      </w:rPr>
    </w:lvl>
    <w:lvl w:ilvl="6" w:tentative="0">
      <w:start w:val="0"/>
      <w:numFmt w:val="bullet"/>
      <w:lvlText w:val="•"/>
      <w:lvlJc w:val="left"/>
      <w:pPr>
        <w:ind w:left="8276" w:hanging="540"/>
      </w:pPr>
      <w:rPr>
        <w:rFonts w:hint="default"/>
        <w:lang w:val="zh-CN" w:eastAsia="zh-CN" w:bidi="zh-CN"/>
      </w:rPr>
    </w:lvl>
    <w:lvl w:ilvl="7" w:tentative="0">
      <w:start w:val="0"/>
      <w:numFmt w:val="bullet"/>
      <w:lvlText w:val="•"/>
      <w:lvlJc w:val="left"/>
      <w:pPr>
        <w:ind w:left="9632" w:hanging="540"/>
      </w:pPr>
      <w:rPr>
        <w:rFonts w:hint="default"/>
        <w:lang w:val="zh-CN" w:eastAsia="zh-CN" w:bidi="zh-CN"/>
      </w:rPr>
    </w:lvl>
    <w:lvl w:ilvl="8" w:tentative="0">
      <w:start w:val="0"/>
      <w:numFmt w:val="bullet"/>
      <w:lvlText w:val="•"/>
      <w:lvlJc w:val="left"/>
      <w:pPr>
        <w:ind w:left="10988" w:hanging="540"/>
      </w:pPr>
      <w:rPr>
        <w:rFonts w:hint="default"/>
        <w:lang w:val="zh-CN" w:eastAsia="zh-CN" w:bidi="zh-CN"/>
      </w:rPr>
    </w:lvl>
  </w:abstractNum>
  <w:abstractNum w:abstractNumId="6">
    <w:nsid w:val="322D85CA"/>
    <w:multiLevelType w:val="multilevel"/>
    <w:tmpl w:val="322D85CA"/>
    <w:lvl w:ilvl="0" w:tentative="0">
      <w:start w:val="1"/>
      <w:numFmt w:val="decimal"/>
      <w:lvlText w:val="%1"/>
      <w:lvlJc w:val="left"/>
      <w:pPr>
        <w:ind w:left="140" w:hanging="620"/>
        <w:jc w:val="left"/>
      </w:pPr>
      <w:rPr>
        <w:rFonts w:hint="default"/>
        <w:lang w:val="zh-CN" w:eastAsia="zh-CN" w:bidi="zh-CN"/>
      </w:rPr>
    </w:lvl>
    <w:lvl w:ilvl="1" w:tentative="0">
      <w:start w:val="1"/>
      <w:numFmt w:val="decimal"/>
      <w:lvlText w:val="%1.%2"/>
      <w:lvlJc w:val="left"/>
      <w:pPr>
        <w:ind w:left="140" w:hanging="620"/>
        <w:jc w:val="left"/>
      </w:pPr>
      <w:rPr>
        <w:rFonts w:hint="default" w:ascii="Arial" w:hAnsi="Arial" w:eastAsia="Arial" w:cs="Arial"/>
        <w:spacing w:val="-17"/>
        <w:w w:val="100"/>
        <w:sz w:val="30"/>
        <w:szCs w:val="30"/>
        <w:lang w:val="zh-CN" w:eastAsia="zh-CN" w:bidi="zh-CN"/>
      </w:rPr>
    </w:lvl>
    <w:lvl w:ilvl="2" w:tentative="0">
      <w:start w:val="0"/>
      <w:numFmt w:val="bullet"/>
      <w:lvlText w:val="•"/>
      <w:lvlJc w:val="left"/>
      <w:pPr>
        <w:ind w:left="2852" w:hanging="620"/>
      </w:pPr>
      <w:rPr>
        <w:rFonts w:hint="default"/>
        <w:lang w:val="zh-CN" w:eastAsia="zh-CN" w:bidi="zh-CN"/>
      </w:rPr>
    </w:lvl>
    <w:lvl w:ilvl="3" w:tentative="0">
      <w:start w:val="0"/>
      <w:numFmt w:val="bullet"/>
      <w:lvlText w:val="•"/>
      <w:lvlJc w:val="left"/>
      <w:pPr>
        <w:ind w:left="4208" w:hanging="620"/>
      </w:pPr>
      <w:rPr>
        <w:rFonts w:hint="default"/>
        <w:lang w:val="zh-CN" w:eastAsia="zh-CN" w:bidi="zh-CN"/>
      </w:rPr>
    </w:lvl>
    <w:lvl w:ilvl="4" w:tentative="0">
      <w:start w:val="0"/>
      <w:numFmt w:val="bullet"/>
      <w:lvlText w:val="•"/>
      <w:lvlJc w:val="left"/>
      <w:pPr>
        <w:ind w:left="5564" w:hanging="620"/>
      </w:pPr>
      <w:rPr>
        <w:rFonts w:hint="default"/>
        <w:lang w:val="zh-CN" w:eastAsia="zh-CN" w:bidi="zh-CN"/>
      </w:rPr>
    </w:lvl>
    <w:lvl w:ilvl="5" w:tentative="0">
      <w:start w:val="0"/>
      <w:numFmt w:val="bullet"/>
      <w:lvlText w:val="•"/>
      <w:lvlJc w:val="left"/>
      <w:pPr>
        <w:ind w:left="6920" w:hanging="620"/>
      </w:pPr>
      <w:rPr>
        <w:rFonts w:hint="default"/>
        <w:lang w:val="zh-CN" w:eastAsia="zh-CN" w:bidi="zh-CN"/>
      </w:rPr>
    </w:lvl>
    <w:lvl w:ilvl="6" w:tentative="0">
      <w:start w:val="0"/>
      <w:numFmt w:val="bullet"/>
      <w:lvlText w:val="•"/>
      <w:lvlJc w:val="left"/>
      <w:pPr>
        <w:ind w:left="8276" w:hanging="620"/>
      </w:pPr>
      <w:rPr>
        <w:rFonts w:hint="default"/>
        <w:lang w:val="zh-CN" w:eastAsia="zh-CN" w:bidi="zh-CN"/>
      </w:rPr>
    </w:lvl>
    <w:lvl w:ilvl="7" w:tentative="0">
      <w:start w:val="0"/>
      <w:numFmt w:val="bullet"/>
      <w:lvlText w:val="•"/>
      <w:lvlJc w:val="left"/>
      <w:pPr>
        <w:ind w:left="9632" w:hanging="620"/>
      </w:pPr>
      <w:rPr>
        <w:rFonts w:hint="default"/>
        <w:lang w:val="zh-CN" w:eastAsia="zh-CN" w:bidi="zh-CN"/>
      </w:rPr>
    </w:lvl>
    <w:lvl w:ilvl="8" w:tentative="0">
      <w:start w:val="0"/>
      <w:numFmt w:val="bullet"/>
      <w:lvlText w:val="•"/>
      <w:lvlJc w:val="left"/>
      <w:pPr>
        <w:ind w:left="10988" w:hanging="620"/>
      </w:pPr>
      <w:rPr>
        <w:rFonts w:hint="default"/>
        <w:lang w:val="zh-CN" w:eastAsia="zh-CN" w:bidi="zh-CN"/>
      </w:rPr>
    </w:lvl>
  </w:abstractNum>
  <w:abstractNum w:abstractNumId="7">
    <w:nsid w:val="32A7AF2D"/>
    <w:multiLevelType w:val="multilevel"/>
    <w:tmpl w:val="32A7AF2D"/>
    <w:lvl w:ilvl="0" w:tentative="0">
      <w:start w:val="2"/>
      <w:numFmt w:val="decimal"/>
      <w:lvlText w:val="%1"/>
      <w:lvlJc w:val="left"/>
      <w:pPr>
        <w:ind w:left="140" w:hanging="540"/>
        <w:jc w:val="left"/>
      </w:pPr>
      <w:rPr>
        <w:rFonts w:hint="default"/>
        <w:lang w:val="zh-CN" w:eastAsia="zh-CN" w:bidi="zh-CN"/>
      </w:rPr>
    </w:lvl>
    <w:lvl w:ilvl="1" w:tentative="0">
      <w:start w:val="1"/>
      <w:numFmt w:val="decimal"/>
      <w:lvlText w:val="%1.%2"/>
      <w:lvlJc w:val="left"/>
      <w:pPr>
        <w:ind w:left="140" w:hanging="540"/>
        <w:jc w:val="left"/>
      </w:pPr>
      <w:rPr>
        <w:rFonts w:hint="default" w:ascii="Arial" w:hAnsi="Arial" w:eastAsia="Arial" w:cs="Arial"/>
        <w:spacing w:val="-1"/>
        <w:w w:val="100"/>
        <w:sz w:val="30"/>
        <w:szCs w:val="30"/>
        <w:lang w:val="zh-CN" w:eastAsia="zh-CN" w:bidi="zh-CN"/>
      </w:rPr>
    </w:lvl>
    <w:lvl w:ilvl="2" w:tentative="0">
      <w:start w:val="0"/>
      <w:numFmt w:val="bullet"/>
      <w:lvlText w:val="•"/>
      <w:lvlJc w:val="left"/>
      <w:pPr>
        <w:ind w:left="2852" w:hanging="540"/>
      </w:pPr>
      <w:rPr>
        <w:rFonts w:hint="default"/>
        <w:lang w:val="zh-CN" w:eastAsia="zh-CN" w:bidi="zh-CN"/>
      </w:rPr>
    </w:lvl>
    <w:lvl w:ilvl="3" w:tentative="0">
      <w:start w:val="0"/>
      <w:numFmt w:val="bullet"/>
      <w:lvlText w:val="•"/>
      <w:lvlJc w:val="left"/>
      <w:pPr>
        <w:ind w:left="4208" w:hanging="540"/>
      </w:pPr>
      <w:rPr>
        <w:rFonts w:hint="default"/>
        <w:lang w:val="zh-CN" w:eastAsia="zh-CN" w:bidi="zh-CN"/>
      </w:rPr>
    </w:lvl>
    <w:lvl w:ilvl="4" w:tentative="0">
      <w:start w:val="0"/>
      <w:numFmt w:val="bullet"/>
      <w:lvlText w:val="•"/>
      <w:lvlJc w:val="left"/>
      <w:pPr>
        <w:ind w:left="5564" w:hanging="540"/>
      </w:pPr>
      <w:rPr>
        <w:rFonts w:hint="default"/>
        <w:lang w:val="zh-CN" w:eastAsia="zh-CN" w:bidi="zh-CN"/>
      </w:rPr>
    </w:lvl>
    <w:lvl w:ilvl="5" w:tentative="0">
      <w:start w:val="0"/>
      <w:numFmt w:val="bullet"/>
      <w:lvlText w:val="•"/>
      <w:lvlJc w:val="left"/>
      <w:pPr>
        <w:ind w:left="6920" w:hanging="540"/>
      </w:pPr>
      <w:rPr>
        <w:rFonts w:hint="default"/>
        <w:lang w:val="zh-CN" w:eastAsia="zh-CN" w:bidi="zh-CN"/>
      </w:rPr>
    </w:lvl>
    <w:lvl w:ilvl="6" w:tentative="0">
      <w:start w:val="0"/>
      <w:numFmt w:val="bullet"/>
      <w:lvlText w:val="•"/>
      <w:lvlJc w:val="left"/>
      <w:pPr>
        <w:ind w:left="8276" w:hanging="540"/>
      </w:pPr>
      <w:rPr>
        <w:rFonts w:hint="default"/>
        <w:lang w:val="zh-CN" w:eastAsia="zh-CN" w:bidi="zh-CN"/>
      </w:rPr>
    </w:lvl>
    <w:lvl w:ilvl="7" w:tentative="0">
      <w:start w:val="0"/>
      <w:numFmt w:val="bullet"/>
      <w:lvlText w:val="•"/>
      <w:lvlJc w:val="left"/>
      <w:pPr>
        <w:ind w:left="9632" w:hanging="540"/>
      </w:pPr>
      <w:rPr>
        <w:rFonts w:hint="default"/>
        <w:lang w:val="zh-CN" w:eastAsia="zh-CN" w:bidi="zh-CN"/>
      </w:rPr>
    </w:lvl>
    <w:lvl w:ilvl="8" w:tentative="0">
      <w:start w:val="0"/>
      <w:numFmt w:val="bullet"/>
      <w:lvlText w:val="•"/>
      <w:lvlJc w:val="left"/>
      <w:pPr>
        <w:ind w:left="10988" w:hanging="540"/>
      </w:pPr>
      <w:rPr>
        <w:rFonts w:hint="default"/>
        <w:lang w:val="zh-CN" w:eastAsia="zh-CN" w:bidi="zh-CN"/>
      </w:rPr>
    </w:lvl>
  </w:abstractNum>
  <w:abstractNum w:abstractNumId="8">
    <w:nsid w:val="65CD0074"/>
    <w:multiLevelType w:val="multilevel"/>
    <w:tmpl w:val="65CD0074"/>
    <w:lvl w:ilvl="0" w:tentative="0">
      <w:start w:val="2"/>
      <w:numFmt w:val="decimal"/>
      <w:lvlText w:val="%1"/>
      <w:lvlJc w:val="left"/>
      <w:pPr>
        <w:ind w:left="680" w:hanging="540"/>
        <w:jc w:val="left"/>
      </w:pPr>
      <w:rPr>
        <w:rFonts w:hint="default"/>
        <w:lang w:val="zh-CN" w:eastAsia="zh-CN" w:bidi="zh-CN"/>
      </w:rPr>
    </w:lvl>
    <w:lvl w:ilvl="1" w:tentative="0">
      <w:start w:val="1"/>
      <w:numFmt w:val="decimal"/>
      <w:lvlText w:val="%1.%2"/>
      <w:lvlJc w:val="left"/>
      <w:pPr>
        <w:ind w:left="680" w:hanging="540"/>
        <w:jc w:val="left"/>
      </w:pPr>
      <w:rPr>
        <w:rFonts w:hint="default" w:ascii="Arial" w:hAnsi="Arial" w:eastAsia="Arial" w:cs="Arial"/>
        <w:spacing w:val="-1"/>
        <w:w w:val="100"/>
        <w:sz w:val="30"/>
        <w:szCs w:val="30"/>
        <w:lang w:val="zh-CN" w:eastAsia="zh-CN" w:bidi="zh-CN"/>
      </w:rPr>
    </w:lvl>
    <w:lvl w:ilvl="2" w:tentative="0">
      <w:start w:val="0"/>
      <w:numFmt w:val="bullet"/>
      <w:lvlText w:val="•"/>
      <w:lvlJc w:val="left"/>
      <w:pPr>
        <w:ind w:left="3284" w:hanging="540"/>
      </w:pPr>
      <w:rPr>
        <w:rFonts w:hint="default"/>
        <w:lang w:val="zh-CN" w:eastAsia="zh-CN" w:bidi="zh-CN"/>
      </w:rPr>
    </w:lvl>
    <w:lvl w:ilvl="3" w:tentative="0">
      <w:start w:val="0"/>
      <w:numFmt w:val="bullet"/>
      <w:lvlText w:val="•"/>
      <w:lvlJc w:val="left"/>
      <w:pPr>
        <w:ind w:left="4586" w:hanging="540"/>
      </w:pPr>
      <w:rPr>
        <w:rFonts w:hint="default"/>
        <w:lang w:val="zh-CN" w:eastAsia="zh-CN" w:bidi="zh-CN"/>
      </w:rPr>
    </w:lvl>
    <w:lvl w:ilvl="4" w:tentative="0">
      <w:start w:val="0"/>
      <w:numFmt w:val="bullet"/>
      <w:lvlText w:val="•"/>
      <w:lvlJc w:val="left"/>
      <w:pPr>
        <w:ind w:left="5888" w:hanging="540"/>
      </w:pPr>
      <w:rPr>
        <w:rFonts w:hint="default"/>
        <w:lang w:val="zh-CN" w:eastAsia="zh-CN" w:bidi="zh-CN"/>
      </w:rPr>
    </w:lvl>
    <w:lvl w:ilvl="5" w:tentative="0">
      <w:start w:val="0"/>
      <w:numFmt w:val="bullet"/>
      <w:lvlText w:val="•"/>
      <w:lvlJc w:val="left"/>
      <w:pPr>
        <w:ind w:left="7190" w:hanging="540"/>
      </w:pPr>
      <w:rPr>
        <w:rFonts w:hint="default"/>
        <w:lang w:val="zh-CN" w:eastAsia="zh-CN" w:bidi="zh-CN"/>
      </w:rPr>
    </w:lvl>
    <w:lvl w:ilvl="6" w:tentative="0">
      <w:start w:val="0"/>
      <w:numFmt w:val="bullet"/>
      <w:lvlText w:val="•"/>
      <w:lvlJc w:val="left"/>
      <w:pPr>
        <w:ind w:left="8492" w:hanging="540"/>
      </w:pPr>
      <w:rPr>
        <w:rFonts w:hint="default"/>
        <w:lang w:val="zh-CN" w:eastAsia="zh-CN" w:bidi="zh-CN"/>
      </w:rPr>
    </w:lvl>
    <w:lvl w:ilvl="7" w:tentative="0">
      <w:start w:val="0"/>
      <w:numFmt w:val="bullet"/>
      <w:lvlText w:val="•"/>
      <w:lvlJc w:val="left"/>
      <w:pPr>
        <w:ind w:left="9794" w:hanging="540"/>
      </w:pPr>
      <w:rPr>
        <w:rFonts w:hint="default"/>
        <w:lang w:val="zh-CN" w:eastAsia="zh-CN" w:bidi="zh-CN"/>
      </w:rPr>
    </w:lvl>
    <w:lvl w:ilvl="8" w:tentative="0">
      <w:start w:val="0"/>
      <w:numFmt w:val="bullet"/>
      <w:lvlText w:val="•"/>
      <w:lvlJc w:val="left"/>
      <w:pPr>
        <w:ind w:left="11096" w:hanging="540"/>
      </w:pPr>
      <w:rPr>
        <w:rFonts w:hint="default"/>
        <w:lang w:val="zh-CN" w:eastAsia="zh-CN" w:bidi="zh-CN"/>
      </w:rPr>
    </w:lvl>
  </w:abstractNum>
  <w:num w:numId="1">
    <w:abstractNumId w:val="6"/>
  </w:num>
  <w:num w:numId="2">
    <w:abstractNumId w:val="8"/>
  </w:num>
  <w:num w:numId="3">
    <w:abstractNumId w:val="2"/>
  </w:num>
  <w:num w:numId="4">
    <w:abstractNumId w:val="3"/>
  </w:num>
  <w:num w:numId="5">
    <w:abstractNumId w:val="0"/>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E3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40"/>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140"/>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2021-03-17T11:51:00Z</dcterms:created>
  <dc:creator>bingdian001.com</dc:creator>
  <cp:keywords>bingdian001.com</cp:keywords>
  <cp:lastModifiedBy>杨帅</cp:lastModifiedBy>
  <dcterms:modified xsi:type="dcterms:W3CDTF">2021-03-17T11:51:57Z</dcterms:modified>
  <dc:subject>bingdian001.com</dc:subject>
  <dc:title>bingdian001.com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bingdian001.com</vt:lpwstr>
  </property>
  <property fmtid="{D5CDD505-2E9C-101B-9397-08002B2CF9AE}" pid="4" name="LastSaved">
    <vt:filetime>2021-03-17T00:00:00Z</vt:filetime>
  </property>
  <property fmtid="{D5CDD505-2E9C-101B-9397-08002B2CF9AE}" pid="5" name="KSOProductBuildVer">
    <vt:lpwstr>2052-11.1.0.10314</vt:lpwstr>
  </property>
</Properties>
</file>